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AE4D6" w:themeColor="accent5" w:themeTint="33"/>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5E3BCBDD" w14:textId="77777777" w:rsidR="00A63563" w:rsidRDefault="00A63563">
      <w:pPr>
        <w:rPr>
          <w:b/>
          <w:color w:val="000000" w:themeColor="text1"/>
        </w:rPr>
      </w:pPr>
    </w:p>
    <w:p w14:paraId="65322F1D" w14:textId="6737EA13" w:rsidR="00B53D0D" w:rsidRPr="00CE3C0B" w:rsidRDefault="00B53D0D" w:rsidP="00CE3C0B">
      <w:pPr>
        <w:pStyle w:val="Prrafodelista"/>
        <w:numPr>
          <w:ilvl w:val="0"/>
          <w:numId w:val="40"/>
        </w:numPr>
        <w:jc w:val="both"/>
        <w:rPr>
          <w:rFonts w:ascii="Arial" w:hAnsi="Arial" w:cs="Arial"/>
          <w:b/>
          <w:sz w:val="20"/>
          <w:szCs w:val="20"/>
        </w:rPr>
      </w:pPr>
      <w:r w:rsidRPr="00CE3C0B">
        <w:rPr>
          <w:rFonts w:ascii="Arial" w:hAnsi="Arial" w:cs="Arial"/>
          <w:b/>
          <w:sz w:val="20"/>
          <w:szCs w:val="20"/>
        </w:rPr>
        <w:t>IDENTIFICACIÓN DE LA GUIA DE APRENDIZAJE</w:t>
      </w:r>
    </w:p>
    <w:p w14:paraId="5146533C" w14:textId="75D4D39F" w:rsidR="00B53D0D" w:rsidRPr="00CE3C0B" w:rsidRDefault="00B53D0D" w:rsidP="00CE3C0B">
      <w:pPr>
        <w:jc w:val="both"/>
        <w:rPr>
          <w:rFonts w:ascii="Arial" w:hAnsi="Arial" w:cs="Arial"/>
          <w:sz w:val="18"/>
          <w:szCs w:val="18"/>
        </w:rPr>
      </w:pPr>
      <w:r w:rsidRPr="00CE3C0B">
        <w:rPr>
          <w:rFonts w:ascii="Arial" w:hAnsi="Arial" w:cs="Arial"/>
          <w:b/>
          <w:sz w:val="18"/>
          <w:szCs w:val="18"/>
        </w:rPr>
        <w:t>Denominación del Programa de Formación:</w:t>
      </w:r>
      <w:r w:rsidR="009F31EB" w:rsidRPr="00CE3C0B">
        <w:rPr>
          <w:rFonts w:ascii="Arial" w:hAnsi="Arial" w:cs="Arial"/>
          <w:sz w:val="18"/>
          <w:szCs w:val="18"/>
        </w:rPr>
        <w:t xml:space="preserve"> </w:t>
      </w:r>
      <w:r w:rsidR="006E2D78" w:rsidRPr="00CE3C0B">
        <w:rPr>
          <w:rFonts w:ascii="Arial" w:hAnsi="Arial" w:cs="Arial"/>
          <w:sz w:val="18"/>
          <w:szCs w:val="18"/>
        </w:rPr>
        <w:t>PRODUCCION AGROPECUARIA PARA LA SEGURIDAD ALIMENTARIA EN CONTEXTOS SOCIOCULTURALES</w:t>
      </w:r>
      <w:r w:rsidR="00DD2A41" w:rsidRPr="00CE3C0B">
        <w:rPr>
          <w:rFonts w:ascii="Arial" w:hAnsi="Arial" w:cs="Arial"/>
          <w:sz w:val="18"/>
          <w:szCs w:val="18"/>
        </w:rPr>
        <w:t>.</w:t>
      </w:r>
    </w:p>
    <w:p w14:paraId="2F17993C" w14:textId="5DDB2614" w:rsidR="009F31EB" w:rsidRPr="00CE3C0B" w:rsidRDefault="00B53D0D" w:rsidP="00CE3C0B">
      <w:pPr>
        <w:jc w:val="both"/>
        <w:rPr>
          <w:rFonts w:ascii="Arial" w:hAnsi="Arial" w:cs="Arial"/>
          <w:sz w:val="18"/>
          <w:szCs w:val="18"/>
        </w:rPr>
      </w:pPr>
      <w:r w:rsidRPr="00CE3C0B">
        <w:rPr>
          <w:rFonts w:ascii="Arial" w:hAnsi="Arial" w:cs="Arial"/>
          <w:b/>
          <w:sz w:val="18"/>
          <w:szCs w:val="18"/>
        </w:rPr>
        <w:t>Código del Programa de Formación:</w:t>
      </w:r>
      <w:r w:rsidR="006E2D78" w:rsidRPr="00CE3C0B">
        <w:rPr>
          <w:rFonts w:ascii="Arial" w:hAnsi="Arial" w:cs="Arial"/>
          <w:sz w:val="18"/>
          <w:szCs w:val="18"/>
        </w:rPr>
        <w:t xml:space="preserve"> 76130648 </w:t>
      </w:r>
      <w:r w:rsidR="006E2D78" w:rsidRPr="00CE3C0B">
        <w:rPr>
          <w:rFonts w:ascii="Arial" w:hAnsi="Arial" w:cs="Arial"/>
          <w:b/>
          <w:sz w:val="18"/>
          <w:szCs w:val="18"/>
        </w:rPr>
        <w:t xml:space="preserve">versión </w:t>
      </w:r>
      <w:r w:rsidR="006E2D78" w:rsidRPr="00CE3C0B">
        <w:rPr>
          <w:rFonts w:ascii="Arial" w:hAnsi="Arial" w:cs="Arial"/>
          <w:sz w:val="18"/>
          <w:szCs w:val="18"/>
        </w:rPr>
        <w:t>1</w:t>
      </w:r>
    </w:p>
    <w:p w14:paraId="5ABB6B05" w14:textId="523AA0E4" w:rsidR="00B53D0D" w:rsidRPr="0037302B" w:rsidRDefault="00B53D0D" w:rsidP="0037302B">
      <w:pPr>
        <w:jc w:val="both"/>
        <w:rPr>
          <w:rFonts w:ascii="Arial" w:hAnsi="Arial" w:cs="Arial"/>
          <w:sz w:val="18"/>
          <w:szCs w:val="18"/>
        </w:rPr>
      </w:pPr>
      <w:r w:rsidRPr="0037302B">
        <w:rPr>
          <w:rFonts w:ascii="Arial" w:hAnsi="Arial" w:cs="Arial"/>
          <w:b/>
          <w:sz w:val="18"/>
          <w:szCs w:val="18"/>
        </w:rPr>
        <w:t>Nombre del Proy</w:t>
      </w:r>
      <w:r w:rsidR="009F31EB" w:rsidRPr="0037302B">
        <w:rPr>
          <w:rFonts w:ascii="Arial" w:hAnsi="Arial" w:cs="Arial"/>
          <w:b/>
          <w:sz w:val="18"/>
          <w:szCs w:val="18"/>
        </w:rPr>
        <w:t>ecto</w:t>
      </w:r>
      <w:r w:rsidR="00773246" w:rsidRPr="0037302B">
        <w:rPr>
          <w:rFonts w:ascii="Arial" w:hAnsi="Arial" w:cs="Arial"/>
          <w:b/>
          <w:sz w:val="18"/>
          <w:szCs w:val="18"/>
        </w:rPr>
        <w:t>:</w:t>
      </w:r>
      <w:r w:rsidR="006E2D78" w:rsidRPr="0037302B">
        <w:rPr>
          <w:rFonts w:ascii="Arial" w:hAnsi="Arial" w:cs="Arial"/>
          <w:sz w:val="20"/>
          <w:szCs w:val="20"/>
        </w:rPr>
        <w:t xml:space="preserve"> </w:t>
      </w:r>
      <w:proofErr w:type="gramStart"/>
      <w:r w:rsidR="006E2D78" w:rsidRPr="0037302B">
        <w:rPr>
          <w:rFonts w:ascii="Arial" w:hAnsi="Arial" w:cs="Arial"/>
          <w:sz w:val="18"/>
          <w:szCs w:val="18"/>
        </w:rPr>
        <w:t>PRODUCCION  SOSTENIBLE</w:t>
      </w:r>
      <w:proofErr w:type="gramEnd"/>
      <w:r w:rsidR="006E2D78" w:rsidRPr="0037302B">
        <w:rPr>
          <w:rFonts w:ascii="Arial" w:hAnsi="Arial" w:cs="Arial"/>
          <w:sz w:val="18"/>
          <w:szCs w:val="18"/>
        </w:rPr>
        <w:t xml:space="preserve"> DE PRODUCTOS AGRICOLAS Y PECUARIOS  PARA LA SEGURIDAD ALIMENTARIA EN CONTEXTOS SOCIOCULTURAL.</w:t>
      </w:r>
    </w:p>
    <w:p w14:paraId="34AD9413" w14:textId="05D20287" w:rsidR="009F31EB" w:rsidRPr="0037302B" w:rsidRDefault="00B53D0D" w:rsidP="0037302B">
      <w:pPr>
        <w:jc w:val="both"/>
        <w:rPr>
          <w:rFonts w:ascii="Arial" w:hAnsi="Arial" w:cs="Arial"/>
          <w:sz w:val="18"/>
          <w:szCs w:val="18"/>
        </w:rPr>
      </w:pPr>
      <w:r w:rsidRPr="0037302B">
        <w:rPr>
          <w:rFonts w:ascii="Arial" w:hAnsi="Arial" w:cs="Arial"/>
          <w:b/>
          <w:sz w:val="18"/>
          <w:szCs w:val="18"/>
        </w:rPr>
        <w:t xml:space="preserve">Fase del </w:t>
      </w:r>
      <w:proofErr w:type="gramStart"/>
      <w:r w:rsidRPr="0037302B">
        <w:rPr>
          <w:rFonts w:ascii="Arial" w:hAnsi="Arial" w:cs="Arial"/>
          <w:b/>
          <w:sz w:val="18"/>
          <w:szCs w:val="18"/>
        </w:rPr>
        <w:t>Proye</w:t>
      </w:r>
      <w:r w:rsidR="009F31EB" w:rsidRPr="0037302B">
        <w:rPr>
          <w:rFonts w:ascii="Arial" w:hAnsi="Arial" w:cs="Arial"/>
          <w:b/>
          <w:sz w:val="18"/>
          <w:szCs w:val="18"/>
        </w:rPr>
        <w:t>cto</w:t>
      </w:r>
      <w:r w:rsidR="009F31EB" w:rsidRPr="0037302B">
        <w:rPr>
          <w:rFonts w:ascii="Arial" w:hAnsi="Arial" w:cs="Arial"/>
          <w:sz w:val="18"/>
          <w:szCs w:val="18"/>
        </w:rPr>
        <w:t xml:space="preserve"> :</w:t>
      </w:r>
      <w:proofErr w:type="gramEnd"/>
      <w:r w:rsidR="009F31EB" w:rsidRPr="0037302B">
        <w:rPr>
          <w:rFonts w:ascii="Arial" w:hAnsi="Arial" w:cs="Arial"/>
          <w:sz w:val="18"/>
          <w:szCs w:val="18"/>
        </w:rPr>
        <w:t xml:space="preserve"> Planeación.</w:t>
      </w:r>
      <w:r w:rsidR="00AC619D" w:rsidRPr="0037302B">
        <w:rPr>
          <w:rFonts w:ascii="Arial" w:hAnsi="Arial" w:cs="Arial"/>
          <w:sz w:val="18"/>
          <w:szCs w:val="18"/>
        </w:rPr>
        <w:t xml:space="preserve">       </w:t>
      </w:r>
    </w:p>
    <w:p w14:paraId="72320018" w14:textId="1C8DF10C" w:rsidR="009F31EB" w:rsidRPr="0037302B" w:rsidRDefault="00B53D0D" w:rsidP="0037302B">
      <w:pPr>
        <w:rPr>
          <w:rFonts w:ascii="Arial" w:hAnsi="Arial" w:cs="Arial"/>
          <w:sz w:val="18"/>
          <w:szCs w:val="18"/>
        </w:rPr>
      </w:pPr>
      <w:r w:rsidRPr="0037302B">
        <w:rPr>
          <w:rFonts w:ascii="Arial" w:hAnsi="Arial" w:cs="Arial"/>
          <w:b/>
          <w:sz w:val="18"/>
          <w:szCs w:val="18"/>
        </w:rPr>
        <w:t>Actividad de Pro</w:t>
      </w:r>
      <w:r w:rsidR="00701E76" w:rsidRPr="0037302B">
        <w:rPr>
          <w:rFonts w:ascii="Arial" w:hAnsi="Arial" w:cs="Arial"/>
          <w:b/>
          <w:sz w:val="18"/>
          <w:szCs w:val="18"/>
        </w:rPr>
        <w:t>yecto</w:t>
      </w:r>
      <w:r w:rsidR="00BE750E" w:rsidRPr="0037302B">
        <w:rPr>
          <w:rFonts w:ascii="Arial" w:hAnsi="Arial" w:cs="Arial"/>
          <w:b/>
          <w:sz w:val="18"/>
          <w:szCs w:val="18"/>
        </w:rPr>
        <w:t>:</w:t>
      </w:r>
      <w:r w:rsidR="00BE750E" w:rsidRPr="0037302B">
        <w:rPr>
          <w:rFonts w:ascii="Arial" w:hAnsi="Arial" w:cs="Arial"/>
          <w:sz w:val="18"/>
          <w:szCs w:val="18"/>
        </w:rPr>
        <w:t xml:space="preserve"> determinar las actividades a desarrollar en la formulación del proyecto según idea seleccionada y herramientas de planeación.</w:t>
      </w:r>
    </w:p>
    <w:p w14:paraId="2652AF30" w14:textId="45E9117B" w:rsidR="009F31EB" w:rsidRPr="0037302B" w:rsidRDefault="00B53D0D" w:rsidP="0037302B">
      <w:pPr>
        <w:jc w:val="both"/>
        <w:rPr>
          <w:rFonts w:ascii="Arial" w:hAnsi="Arial" w:cs="Arial"/>
          <w:sz w:val="18"/>
          <w:szCs w:val="18"/>
          <w:lang w:val="es-ES"/>
        </w:rPr>
      </w:pPr>
      <w:r w:rsidRPr="0037302B">
        <w:rPr>
          <w:rFonts w:ascii="Arial" w:hAnsi="Arial" w:cs="Arial"/>
          <w:b/>
          <w:sz w:val="18"/>
          <w:szCs w:val="18"/>
        </w:rPr>
        <w:t>Competencia</w:t>
      </w:r>
      <w:r w:rsidR="009F31EB" w:rsidRPr="0037302B">
        <w:rPr>
          <w:rFonts w:ascii="Arial" w:hAnsi="Arial" w:cs="Arial"/>
          <w:b/>
          <w:sz w:val="18"/>
          <w:szCs w:val="18"/>
        </w:rPr>
        <w:t>:</w:t>
      </w:r>
      <w:r w:rsidR="00546152" w:rsidRPr="0037302B">
        <w:rPr>
          <w:rFonts w:ascii="Arial" w:hAnsi="Arial" w:cs="Arial"/>
          <w:lang w:val="es-ES" w:eastAsia="es-ES"/>
        </w:rPr>
        <w:t xml:space="preserve"> </w:t>
      </w:r>
      <w:r w:rsidR="00546152" w:rsidRPr="0037302B">
        <w:rPr>
          <w:rFonts w:ascii="Arial" w:hAnsi="Arial" w:cs="Arial"/>
          <w:sz w:val="18"/>
          <w:szCs w:val="18"/>
          <w:lang w:val="es-ES"/>
        </w:rPr>
        <w:t>270412039 Manejar especies pecuarias conforme con criterios técnicos y normativa de producción agropecuaria ecológica.</w:t>
      </w:r>
    </w:p>
    <w:p w14:paraId="257207FE" w14:textId="77777777" w:rsidR="0037302B" w:rsidRPr="0037302B" w:rsidRDefault="00B53D0D" w:rsidP="0037302B">
      <w:pPr>
        <w:jc w:val="both"/>
        <w:rPr>
          <w:rFonts w:ascii="Arial" w:hAnsi="Arial" w:cs="Arial"/>
          <w:bCs/>
          <w:sz w:val="18"/>
          <w:szCs w:val="18"/>
          <w:lang w:val="es-ES"/>
        </w:rPr>
      </w:pPr>
      <w:r w:rsidRPr="0037302B">
        <w:rPr>
          <w:rFonts w:ascii="Arial" w:hAnsi="Arial" w:cs="Arial"/>
          <w:b/>
          <w:sz w:val="18"/>
          <w:szCs w:val="18"/>
        </w:rPr>
        <w:t>Resultados de Aprendizaje Alcanzar:</w:t>
      </w:r>
      <w:r w:rsidR="009F31EB" w:rsidRPr="0037302B">
        <w:rPr>
          <w:rFonts w:ascii="Arial" w:hAnsi="Arial" w:cs="Arial"/>
          <w:b/>
          <w:bCs/>
          <w:sz w:val="18"/>
          <w:szCs w:val="18"/>
        </w:rPr>
        <w:t xml:space="preserve"> </w:t>
      </w:r>
    </w:p>
    <w:p w14:paraId="2828158A" w14:textId="09B9BA4E" w:rsidR="0037302B" w:rsidRDefault="00546152" w:rsidP="0037302B">
      <w:pPr>
        <w:pStyle w:val="Prrafodelista"/>
        <w:numPr>
          <w:ilvl w:val="0"/>
          <w:numId w:val="23"/>
        </w:numPr>
        <w:jc w:val="both"/>
        <w:rPr>
          <w:rFonts w:ascii="Arial" w:hAnsi="Arial" w:cs="Arial"/>
          <w:bCs/>
          <w:sz w:val="18"/>
          <w:szCs w:val="18"/>
          <w:lang w:val="es-ES"/>
        </w:rPr>
      </w:pPr>
      <w:r w:rsidRPr="0037302B">
        <w:rPr>
          <w:rFonts w:ascii="Arial" w:hAnsi="Arial" w:cs="Arial"/>
          <w:b/>
          <w:bCs/>
          <w:sz w:val="18"/>
          <w:szCs w:val="18"/>
          <w:lang w:val="es-ES"/>
        </w:rPr>
        <w:t xml:space="preserve">270412039-01 </w:t>
      </w:r>
      <w:r w:rsidRPr="0037302B">
        <w:rPr>
          <w:rFonts w:ascii="Arial" w:hAnsi="Arial" w:cs="Arial"/>
          <w:bCs/>
          <w:sz w:val="18"/>
          <w:szCs w:val="18"/>
          <w:lang w:val="es-ES"/>
        </w:rPr>
        <w:t xml:space="preserve">disponer instalaciones, equipos, insumos y herramientas para el manejo de las especies pecuarias según procedimiento y criterios técnicos. </w:t>
      </w:r>
    </w:p>
    <w:p w14:paraId="352D01CD" w14:textId="77777777" w:rsidR="0037302B" w:rsidRPr="0037302B" w:rsidRDefault="0037302B" w:rsidP="0037302B">
      <w:pPr>
        <w:pStyle w:val="Prrafodelista"/>
        <w:ind w:left="360"/>
        <w:jc w:val="both"/>
        <w:rPr>
          <w:rFonts w:ascii="Arial" w:hAnsi="Arial" w:cs="Arial"/>
          <w:bCs/>
          <w:sz w:val="18"/>
          <w:szCs w:val="18"/>
          <w:lang w:val="es-ES"/>
        </w:rPr>
      </w:pPr>
    </w:p>
    <w:p w14:paraId="2BF94584" w14:textId="172E870D" w:rsidR="00EB00AF" w:rsidRDefault="00EB00AF" w:rsidP="0037302B">
      <w:pPr>
        <w:pStyle w:val="Prrafodelista"/>
        <w:numPr>
          <w:ilvl w:val="0"/>
          <w:numId w:val="23"/>
        </w:numPr>
        <w:jc w:val="both"/>
        <w:rPr>
          <w:rFonts w:ascii="Arial" w:hAnsi="Arial" w:cs="Arial"/>
          <w:bCs/>
          <w:sz w:val="18"/>
          <w:szCs w:val="18"/>
          <w:lang w:val="es-ES"/>
        </w:rPr>
      </w:pPr>
      <w:r w:rsidRPr="0037302B">
        <w:rPr>
          <w:rFonts w:ascii="Arial" w:hAnsi="Arial" w:cs="Arial"/>
          <w:b/>
          <w:bCs/>
          <w:sz w:val="18"/>
          <w:szCs w:val="18"/>
          <w:lang w:val="es-ES"/>
        </w:rPr>
        <w:t>270412039-02</w:t>
      </w:r>
      <w:r w:rsidRPr="0037302B">
        <w:rPr>
          <w:rFonts w:ascii="Arial" w:hAnsi="Arial" w:cs="Arial"/>
          <w:bCs/>
          <w:sz w:val="18"/>
          <w:szCs w:val="18"/>
          <w:lang w:val="es-ES"/>
        </w:rPr>
        <w:t xml:space="preserve"> alimentar especie pecuaria según procedimiento y parámetros de producción ecológica.</w:t>
      </w:r>
    </w:p>
    <w:p w14:paraId="650C62DE" w14:textId="77777777" w:rsidR="00FF212A" w:rsidRPr="00FF212A" w:rsidRDefault="00FF212A" w:rsidP="00FF212A">
      <w:pPr>
        <w:pStyle w:val="Prrafodelista"/>
        <w:rPr>
          <w:rFonts w:ascii="Arial" w:hAnsi="Arial" w:cs="Arial"/>
          <w:bCs/>
          <w:sz w:val="18"/>
          <w:szCs w:val="18"/>
          <w:lang w:val="es-ES"/>
        </w:rPr>
      </w:pPr>
    </w:p>
    <w:p w14:paraId="5CADBC41" w14:textId="77777777" w:rsidR="00FF212A" w:rsidRPr="007001F3" w:rsidRDefault="00FF212A" w:rsidP="00FF212A">
      <w:pPr>
        <w:pStyle w:val="Prrafodelista"/>
        <w:numPr>
          <w:ilvl w:val="0"/>
          <w:numId w:val="23"/>
        </w:numPr>
        <w:jc w:val="both"/>
        <w:rPr>
          <w:rFonts w:ascii="Arial" w:hAnsi="Arial" w:cs="Arial"/>
          <w:b/>
          <w:sz w:val="18"/>
          <w:szCs w:val="18"/>
        </w:rPr>
      </w:pPr>
      <w:r w:rsidRPr="007001F3">
        <w:rPr>
          <w:rFonts w:ascii="Arial" w:hAnsi="Arial" w:cs="Arial"/>
          <w:b/>
          <w:sz w:val="18"/>
          <w:szCs w:val="18"/>
          <w:lang w:val="es-ES" w:eastAsia="es-ES"/>
        </w:rPr>
        <w:t>270412039-03</w:t>
      </w:r>
      <w:r w:rsidRPr="007001F3">
        <w:rPr>
          <w:rFonts w:ascii="Arial" w:hAnsi="Arial" w:cs="Arial"/>
          <w:sz w:val="18"/>
          <w:szCs w:val="18"/>
          <w:lang w:val="es-ES" w:eastAsia="es-ES"/>
        </w:rPr>
        <w:t xml:space="preserve"> MONITOREAR ACTIVIDADES DE MANEJO DE ESPECIES PECUARIAS DE ACUERDO CON PROCEDIMIENTO Y NORMATIVA</w:t>
      </w:r>
      <w:r w:rsidRPr="007001F3">
        <w:rPr>
          <w:rFonts w:ascii="Arial" w:hAnsi="Arial" w:cs="Arial"/>
          <w:sz w:val="18"/>
          <w:szCs w:val="18"/>
          <w:lang w:eastAsia="es-ES"/>
        </w:rPr>
        <w:t>.</w:t>
      </w:r>
      <w:r w:rsidRPr="007001F3">
        <w:rPr>
          <w:rFonts w:ascii="Arial" w:hAnsi="Arial" w:cs="Arial"/>
          <w:sz w:val="20"/>
          <w:szCs w:val="20"/>
          <w:lang w:val="es-ES" w:eastAsia="es-ES"/>
        </w:rPr>
        <w:t xml:space="preserve"> </w:t>
      </w:r>
    </w:p>
    <w:p w14:paraId="101BF729" w14:textId="77777777" w:rsidR="00FF212A" w:rsidRPr="007001F3" w:rsidRDefault="00FF212A" w:rsidP="00FF212A">
      <w:pPr>
        <w:pStyle w:val="Prrafodelista"/>
        <w:ind w:left="786"/>
        <w:jc w:val="both"/>
        <w:rPr>
          <w:rFonts w:ascii="Arial" w:hAnsi="Arial" w:cs="Arial"/>
          <w:b/>
          <w:sz w:val="18"/>
          <w:szCs w:val="18"/>
        </w:rPr>
      </w:pPr>
    </w:p>
    <w:p w14:paraId="1BE5A8CD" w14:textId="77777777" w:rsidR="00FF212A" w:rsidRPr="007001F3" w:rsidRDefault="00FF212A" w:rsidP="00FF212A">
      <w:pPr>
        <w:pStyle w:val="Prrafodelista"/>
        <w:numPr>
          <w:ilvl w:val="0"/>
          <w:numId w:val="23"/>
        </w:numPr>
        <w:jc w:val="both"/>
        <w:rPr>
          <w:rFonts w:ascii="Arial" w:hAnsi="Arial" w:cs="Arial"/>
          <w:b/>
          <w:sz w:val="18"/>
          <w:szCs w:val="18"/>
        </w:rPr>
      </w:pPr>
      <w:r w:rsidRPr="007001F3">
        <w:rPr>
          <w:rFonts w:ascii="Arial" w:hAnsi="Arial" w:cs="Arial"/>
          <w:b/>
          <w:sz w:val="18"/>
          <w:szCs w:val="18"/>
          <w:lang w:val="es-ES" w:eastAsia="es-ES"/>
        </w:rPr>
        <w:t>270412039-04</w:t>
      </w:r>
      <w:r w:rsidRPr="007001F3">
        <w:rPr>
          <w:rFonts w:ascii="Arial" w:hAnsi="Arial" w:cs="Arial"/>
          <w:sz w:val="18"/>
          <w:szCs w:val="18"/>
          <w:lang w:val="es-ES" w:eastAsia="es-ES"/>
        </w:rPr>
        <w:t xml:space="preserve"> APLICAR AJUSTES AL PROCESO DE MANEJO DE ESPECIES PECUARIAS DE ACUERDO CON NORMATIVA ECOLÓGICA.</w:t>
      </w:r>
    </w:p>
    <w:p w14:paraId="6EFFC3EE" w14:textId="77777777" w:rsidR="00FF212A" w:rsidRPr="0037302B" w:rsidRDefault="00FF212A" w:rsidP="00FF212A">
      <w:pPr>
        <w:pStyle w:val="Prrafodelista"/>
        <w:ind w:left="360"/>
        <w:jc w:val="both"/>
        <w:rPr>
          <w:rFonts w:ascii="Arial" w:hAnsi="Arial" w:cs="Arial"/>
          <w:bCs/>
          <w:sz w:val="18"/>
          <w:szCs w:val="18"/>
          <w:lang w:val="es-ES"/>
        </w:rPr>
      </w:pPr>
    </w:p>
    <w:p w14:paraId="2F477666" w14:textId="22973539" w:rsidR="00B53D0D" w:rsidRDefault="00B53D0D" w:rsidP="0037302B">
      <w:pPr>
        <w:jc w:val="both"/>
        <w:rPr>
          <w:rFonts w:ascii="Arial" w:hAnsi="Arial" w:cs="Arial"/>
          <w:sz w:val="18"/>
          <w:szCs w:val="18"/>
        </w:rPr>
      </w:pPr>
      <w:r w:rsidRPr="0037302B">
        <w:rPr>
          <w:rFonts w:ascii="Arial" w:hAnsi="Arial" w:cs="Arial"/>
          <w:b/>
          <w:sz w:val="18"/>
          <w:szCs w:val="18"/>
        </w:rPr>
        <w:t>Duración de la Guía</w:t>
      </w:r>
      <w:r w:rsidR="005231F7" w:rsidRPr="0037302B">
        <w:rPr>
          <w:rFonts w:ascii="Arial" w:hAnsi="Arial" w:cs="Arial"/>
          <w:b/>
          <w:sz w:val="18"/>
          <w:szCs w:val="18"/>
        </w:rPr>
        <w:t>:</w:t>
      </w:r>
      <w:r w:rsidR="00FF212A">
        <w:rPr>
          <w:rFonts w:ascii="Arial" w:hAnsi="Arial" w:cs="Arial"/>
          <w:sz w:val="18"/>
          <w:szCs w:val="18"/>
        </w:rPr>
        <w:t xml:space="preserve"> 144</w:t>
      </w:r>
      <w:r w:rsidR="009F31EB" w:rsidRPr="0037302B">
        <w:rPr>
          <w:rFonts w:ascii="Arial" w:hAnsi="Arial" w:cs="Arial"/>
          <w:sz w:val="18"/>
          <w:szCs w:val="18"/>
        </w:rPr>
        <w:t xml:space="preserve"> horas.</w:t>
      </w:r>
    </w:p>
    <w:p w14:paraId="6948D523" w14:textId="77777777" w:rsidR="00FB1914" w:rsidRPr="0037302B" w:rsidRDefault="00FB1914" w:rsidP="0037302B">
      <w:pPr>
        <w:jc w:val="both"/>
        <w:rPr>
          <w:rFonts w:ascii="Arial" w:hAnsi="Arial" w:cs="Arial"/>
          <w:sz w:val="18"/>
          <w:szCs w:val="18"/>
        </w:rPr>
      </w:pPr>
    </w:p>
    <w:p w14:paraId="320BB339" w14:textId="7AB54037" w:rsidR="00B53D0D" w:rsidRPr="00317D81" w:rsidRDefault="00B53D0D" w:rsidP="00590F28">
      <w:pPr>
        <w:tabs>
          <w:tab w:val="left" w:pos="4320"/>
          <w:tab w:val="left" w:pos="4485"/>
          <w:tab w:val="left" w:pos="5445"/>
        </w:tabs>
        <w:spacing w:line="360" w:lineRule="auto"/>
        <w:jc w:val="both"/>
        <w:rPr>
          <w:rFonts w:ascii="Arial" w:hAnsi="Arial" w:cs="Arial"/>
          <w:b/>
          <w:sz w:val="18"/>
          <w:szCs w:val="18"/>
        </w:rPr>
      </w:pPr>
      <w:r w:rsidRPr="00317D81">
        <w:rPr>
          <w:rFonts w:ascii="Arial" w:hAnsi="Arial" w:cs="Arial"/>
          <w:b/>
          <w:sz w:val="18"/>
          <w:szCs w:val="18"/>
        </w:rPr>
        <w:t>2. PRESENTACIÓN</w:t>
      </w:r>
    </w:p>
    <w:p w14:paraId="2D34D615" w14:textId="77777777" w:rsidR="00F27A05" w:rsidRDefault="00DD2A41" w:rsidP="00590F28">
      <w:pPr>
        <w:spacing w:line="360" w:lineRule="auto"/>
        <w:jc w:val="both"/>
        <w:rPr>
          <w:rFonts w:ascii="Arial" w:hAnsi="Arial" w:cs="Arial"/>
          <w:sz w:val="18"/>
          <w:szCs w:val="18"/>
        </w:rPr>
      </w:pPr>
      <w:r w:rsidRPr="00317D81">
        <w:rPr>
          <w:rFonts w:ascii="Arial" w:hAnsi="Arial" w:cs="Arial"/>
          <w:sz w:val="18"/>
          <w:szCs w:val="18"/>
        </w:rPr>
        <w:t>Una</w:t>
      </w:r>
      <w:r w:rsidR="00EB00AF">
        <w:rPr>
          <w:rFonts w:ascii="Arial" w:hAnsi="Arial" w:cs="Arial"/>
          <w:sz w:val="18"/>
          <w:szCs w:val="18"/>
        </w:rPr>
        <w:t xml:space="preserve"> </w:t>
      </w:r>
      <w:proofErr w:type="gramStart"/>
      <w:r w:rsidR="00EB00AF">
        <w:rPr>
          <w:rFonts w:ascii="Arial" w:hAnsi="Arial" w:cs="Arial"/>
          <w:sz w:val="18"/>
          <w:szCs w:val="18"/>
        </w:rPr>
        <w:t xml:space="preserve">producción </w:t>
      </w:r>
      <w:r w:rsidRPr="00317D81">
        <w:rPr>
          <w:rFonts w:ascii="Arial" w:hAnsi="Arial" w:cs="Arial"/>
          <w:sz w:val="18"/>
          <w:szCs w:val="18"/>
        </w:rPr>
        <w:t xml:space="preserve"> avícola</w:t>
      </w:r>
      <w:proofErr w:type="gramEnd"/>
      <w:r w:rsidRPr="00317D81">
        <w:rPr>
          <w:rFonts w:ascii="Arial" w:hAnsi="Arial" w:cs="Arial"/>
          <w:sz w:val="18"/>
          <w:szCs w:val="18"/>
        </w:rPr>
        <w:t xml:space="preserve"> se establece con el objetivo de fortalecer las capacidades de una comunidad como una </w:t>
      </w:r>
      <w:r w:rsidR="00B07F9E">
        <w:rPr>
          <w:rFonts w:ascii="Arial" w:hAnsi="Arial" w:cs="Arial"/>
          <w:sz w:val="18"/>
          <w:szCs w:val="18"/>
        </w:rPr>
        <w:t xml:space="preserve">alternativa económica para que </w:t>
      </w:r>
      <w:proofErr w:type="spellStart"/>
      <w:r w:rsidR="00B07F9E">
        <w:rPr>
          <w:rFonts w:ascii="Arial" w:hAnsi="Arial" w:cs="Arial"/>
          <w:sz w:val="18"/>
          <w:szCs w:val="18"/>
        </w:rPr>
        <w:t>r</w:t>
      </w:r>
      <w:r w:rsidRPr="00317D81">
        <w:rPr>
          <w:rFonts w:ascii="Arial" w:hAnsi="Arial" w:cs="Arial"/>
          <w:sz w:val="18"/>
          <w:szCs w:val="18"/>
        </w:rPr>
        <w:t>erciban</w:t>
      </w:r>
      <w:proofErr w:type="spellEnd"/>
      <w:r w:rsidRPr="00317D81">
        <w:rPr>
          <w:rFonts w:ascii="Arial" w:hAnsi="Arial" w:cs="Arial"/>
          <w:sz w:val="18"/>
          <w:szCs w:val="18"/>
        </w:rPr>
        <w:t xml:space="preserve"> ingresos y contribuyan al sostenimiento de la familia y por ende la calidad de vida de los mismos</w:t>
      </w:r>
    </w:p>
    <w:p w14:paraId="7F886134" w14:textId="7DA139D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El establecimiento de una Unidad productiva proporcionara experiencia y herramientas necesarias para mejorar y seguir adelante en esta actividad agropecuaria generadora de alimento e ingresos económicos, fundamental para el desarrollo socioeconómicos de las familias involucradas</w:t>
      </w:r>
    </w:p>
    <w:p w14:paraId="2E06083F" w14:textId="2B8E5B4D" w:rsidR="00DD2A41" w:rsidRPr="00317D81" w:rsidRDefault="00546152" w:rsidP="00590F28">
      <w:pPr>
        <w:spacing w:line="360" w:lineRule="auto"/>
        <w:jc w:val="both"/>
        <w:rPr>
          <w:rFonts w:ascii="Arial" w:hAnsi="Arial" w:cs="Arial"/>
          <w:sz w:val="18"/>
          <w:szCs w:val="18"/>
        </w:rPr>
      </w:pPr>
      <w:r>
        <w:rPr>
          <w:rFonts w:ascii="Arial" w:hAnsi="Arial" w:cs="Arial"/>
          <w:sz w:val="18"/>
          <w:szCs w:val="18"/>
        </w:rPr>
        <w:t xml:space="preserve">El pollo mejorado </w:t>
      </w:r>
      <w:proofErr w:type="spellStart"/>
      <w:r>
        <w:rPr>
          <w:rFonts w:ascii="Arial" w:hAnsi="Arial" w:cs="Arial"/>
          <w:sz w:val="18"/>
          <w:szCs w:val="18"/>
        </w:rPr>
        <w:t>geneticamente</w:t>
      </w:r>
      <w:proofErr w:type="spellEnd"/>
      <w:r w:rsidR="00DD2A41" w:rsidRPr="00317D81">
        <w:rPr>
          <w:rFonts w:ascii="Arial" w:hAnsi="Arial" w:cs="Arial"/>
          <w:sz w:val="18"/>
          <w:szCs w:val="18"/>
        </w:rPr>
        <w:t xml:space="preserve"> constituye uno de los alimentos más completos para el ser humano tradicionalmente se ha</w:t>
      </w:r>
      <w:r>
        <w:rPr>
          <w:rFonts w:ascii="Arial" w:hAnsi="Arial" w:cs="Arial"/>
          <w:sz w:val="18"/>
          <w:szCs w:val="18"/>
        </w:rPr>
        <w:t xml:space="preserve"> realizado la crianza de pollo</w:t>
      </w:r>
      <w:r w:rsidR="00DD2A41" w:rsidRPr="00317D81">
        <w:rPr>
          <w:rFonts w:ascii="Arial" w:hAnsi="Arial" w:cs="Arial"/>
          <w:sz w:val="18"/>
          <w:szCs w:val="18"/>
        </w:rPr>
        <w:t xml:space="preserve"> de forma casera con las aves en </w:t>
      </w:r>
      <w:proofErr w:type="gramStart"/>
      <w:r w:rsidR="00DD2A41" w:rsidRPr="00317D81">
        <w:rPr>
          <w:rFonts w:ascii="Arial" w:hAnsi="Arial" w:cs="Arial"/>
          <w:sz w:val="18"/>
          <w:szCs w:val="18"/>
        </w:rPr>
        <w:t>el libertad</w:t>
      </w:r>
      <w:proofErr w:type="gramEnd"/>
      <w:r w:rsidR="00DD2A41" w:rsidRPr="00317D81">
        <w:rPr>
          <w:rFonts w:ascii="Arial" w:hAnsi="Arial" w:cs="Arial"/>
          <w:sz w:val="18"/>
          <w:szCs w:val="18"/>
        </w:rPr>
        <w:t xml:space="preserve"> y con poca tecnología aplicada, en la actualidad </w:t>
      </w:r>
      <w:r w:rsidR="00DD2A41" w:rsidRPr="00317D81">
        <w:rPr>
          <w:rFonts w:ascii="Arial" w:hAnsi="Arial" w:cs="Arial"/>
          <w:sz w:val="18"/>
          <w:szCs w:val="18"/>
        </w:rPr>
        <w:lastRenderedPageBreak/>
        <w:t>existe un nuevo enfoque aprovechando la aparición de técnicas de manejo que incrementan a la producción y favorecen la s</w:t>
      </w:r>
      <w:r>
        <w:rPr>
          <w:rFonts w:ascii="Arial" w:hAnsi="Arial" w:cs="Arial"/>
          <w:sz w:val="18"/>
          <w:szCs w:val="18"/>
        </w:rPr>
        <w:t>anidad de las aves</w:t>
      </w:r>
      <w:r w:rsidR="00DD2A41" w:rsidRPr="00317D81">
        <w:rPr>
          <w:rFonts w:ascii="Arial" w:hAnsi="Arial" w:cs="Arial"/>
          <w:sz w:val="18"/>
          <w:szCs w:val="18"/>
        </w:rPr>
        <w:t xml:space="preserve"> logrando así el </w:t>
      </w:r>
      <w:r>
        <w:rPr>
          <w:rFonts w:ascii="Arial" w:hAnsi="Arial" w:cs="Arial"/>
          <w:sz w:val="18"/>
          <w:szCs w:val="18"/>
        </w:rPr>
        <w:t>máximo rendimiento de estas.</w:t>
      </w:r>
    </w:p>
    <w:p w14:paraId="38771DBF" w14:textId="7777777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En toda explotación avícola deben combinarse equilibradamente dos componentes uno administrativo y uno técnico o de manejo, esto asegurara el éxito de la Unidad productiva</w:t>
      </w:r>
    </w:p>
    <w:p w14:paraId="4CBCFF74" w14:textId="52E7F42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 xml:space="preserve">Por otra parte las condiciones de bioseguridad implementadas deben ser las más adecuadas para la zona seleccionando cuidadosamente los mejores criterios </w:t>
      </w:r>
      <w:r w:rsidR="00EB00AF">
        <w:rPr>
          <w:rFonts w:ascii="Arial" w:hAnsi="Arial" w:cs="Arial"/>
          <w:sz w:val="18"/>
          <w:szCs w:val="18"/>
        </w:rPr>
        <w:t xml:space="preserve">y técnicas para que </w:t>
      </w:r>
      <w:proofErr w:type="gramStart"/>
      <w:r w:rsidR="00EB00AF">
        <w:rPr>
          <w:rFonts w:ascii="Arial" w:hAnsi="Arial" w:cs="Arial"/>
          <w:sz w:val="18"/>
          <w:szCs w:val="18"/>
        </w:rPr>
        <w:t xml:space="preserve">los </w:t>
      </w:r>
      <w:r w:rsidRPr="00317D81">
        <w:rPr>
          <w:rFonts w:ascii="Arial" w:hAnsi="Arial" w:cs="Arial"/>
          <w:sz w:val="18"/>
          <w:szCs w:val="18"/>
        </w:rPr>
        <w:t xml:space="preserve"> de</w:t>
      </w:r>
      <w:proofErr w:type="gramEnd"/>
      <w:r w:rsidRPr="00317D81">
        <w:rPr>
          <w:rFonts w:ascii="Arial" w:hAnsi="Arial" w:cs="Arial"/>
          <w:sz w:val="18"/>
          <w:szCs w:val="18"/>
        </w:rPr>
        <w:t xml:space="preserve"> razas</w:t>
      </w:r>
      <w:r w:rsidR="00EB00AF">
        <w:rPr>
          <w:rFonts w:ascii="Arial" w:hAnsi="Arial" w:cs="Arial"/>
          <w:sz w:val="18"/>
          <w:szCs w:val="18"/>
        </w:rPr>
        <w:t xml:space="preserve"> o </w:t>
      </w:r>
      <w:proofErr w:type="spellStart"/>
      <w:r w:rsidR="00EB00AF">
        <w:rPr>
          <w:rFonts w:ascii="Arial" w:hAnsi="Arial" w:cs="Arial"/>
          <w:sz w:val="18"/>
          <w:szCs w:val="18"/>
        </w:rPr>
        <w:t>lieneas</w:t>
      </w:r>
      <w:proofErr w:type="spellEnd"/>
      <w:r w:rsidRPr="00317D81">
        <w:rPr>
          <w:rFonts w:ascii="Arial" w:hAnsi="Arial" w:cs="Arial"/>
          <w:sz w:val="18"/>
          <w:szCs w:val="18"/>
        </w:rPr>
        <w:t xml:space="preserve"> especializadas puedan expresar todo su potencial genético en un sistema </w:t>
      </w:r>
      <w:proofErr w:type="spellStart"/>
      <w:r w:rsidRPr="00317D81">
        <w:rPr>
          <w:rFonts w:ascii="Arial" w:hAnsi="Arial" w:cs="Arial"/>
          <w:sz w:val="18"/>
          <w:szCs w:val="18"/>
        </w:rPr>
        <w:t>semi</w:t>
      </w:r>
      <w:proofErr w:type="spellEnd"/>
      <w:r w:rsidRPr="00317D81">
        <w:rPr>
          <w:rFonts w:ascii="Arial" w:hAnsi="Arial" w:cs="Arial"/>
          <w:sz w:val="18"/>
          <w:szCs w:val="18"/>
        </w:rPr>
        <w:t>-intensificado</w:t>
      </w:r>
    </w:p>
    <w:p w14:paraId="09A0E188" w14:textId="24B48ACD"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 xml:space="preserve">En este sentido se ha formulado un proyecto de explotación </w:t>
      </w:r>
      <w:r w:rsidRPr="002540F3">
        <w:rPr>
          <w:rFonts w:ascii="Arial" w:hAnsi="Arial" w:cs="Arial"/>
          <w:sz w:val="18"/>
          <w:szCs w:val="18"/>
        </w:rPr>
        <w:t xml:space="preserve">de </w:t>
      </w:r>
      <w:r w:rsidR="00EB00AF" w:rsidRPr="002540F3">
        <w:rPr>
          <w:rFonts w:ascii="Arial" w:hAnsi="Arial" w:cs="Arial"/>
          <w:sz w:val="18"/>
          <w:szCs w:val="18"/>
        </w:rPr>
        <w:t>pollos mejorado genéticamente</w:t>
      </w:r>
      <w:r w:rsidR="002540F3" w:rsidRPr="002540F3">
        <w:rPr>
          <w:rFonts w:ascii="Arial" w:hAnsi="Arial" w:cs="Arial"/>
          <w:sz w:val="18"/>
          <w:szCs w:val="18"/>
        </w:rPr>
        <w:t xml:space="preserve"> o</w:t>
      </w:r>
      <w:r w:rsidR="002540F3">
        <w:rPr>
          <w:rFonts w:ascii="Arial" w:hAnsi="Arial" w:cs="Arial"/>
          <w:sz w:val="18"/>
          <w:szCs w:val="18"/>
        </w:rPr>
        <w:t xml:space="preserve"> razas y líneas de gallinas de posturas </w:t>
      </w:r>
      <w:r w:rsidRPr="00317D81">
        <w:rPr>
          <w:rFonts w:ascii="Arial" w:hAnsi="Arial" w:cs="Arial"/>
          <w:sz w:val="18"/>
          <w:szCs w:val="18"/>
        </w:rPr>
        <w:t xml:space="preserve">implementando un sistema de explotación </w:t>
      </w:r>
      <w:proofErr w:type="spellStart"/>
      <w:r w:rsidRPr="00317D81">
        <w:rPr>
          <w:rFonts w:ascii="Arial" w:hAnsi="Arial" w:cs="Arial"/>
          <w:sz w:val="18"/>
          <w:szCs w:val="18"/>
        </w:rPr>
        <w:t>semi</w:t>
      </w:r>
      <w:proofErr w:type="spellEnd"/>
      <w:r w:rsidRPr="00317D81">
        <w:rPr>
          <w:rFonts w:ascii="Arial" w:hAnsi="Arial" w:cs="Arial"/>
          <w:sz w:val="18"/>
          <w:szCs w:val="18"/>
        </w:rPr>
        <w:t xml:space="preserve">-tecnificado que permita obtener los mejores resultados productivos y económicos en función de mejorar las condiciones socioeconómicas de las familias de </w:t>
      </w:r>
      <w:proofErr w:type="gramStart"/>
      <w:r w:rsidRPr="00317D81">
        <w:rPr>
          <w:rFonts w:ascii="Arial" w:hAnsi="Arial" w:cs="Arial"/>
          <w:sz w:val="18"/>
          <w:szCs w:val="18"/>
        </w:rPr>
        <w:t>la comunidad</w:t>
      </w:r>
      <w:r w:rsidR="00EB00AF">
        <w:rPr>
          <w:rFonts w:ascii="Arial" w:hAnsi="Arial" w:cs="Arial"/>
          <w:sz w:val="18"/>
          <w:szCs w:val="18"/>
        </w:rPr>
        <w:t>es</w:t>
      </w:r>
      <w:proofErr w:type="gramEnd"/>
      <w:r w:rsidR="00EB00AF">
        <w:rPr>
          <w:rFonts w:ascii="Arial" w:hAnsi="Arial" w:cs="Arial"/>
          <w:sz w:val="18"/>
          <w:szCs w:val="18"/>
        </w:rPr>
        <w:t xml:space="preserve"> del departamento de </w:t>
      </w:r>
      <w:proofErr w:type="spellStart"/>
      <w:r w:rsidR="00EB00AF">
        <w:rPr>
          <w:rFonts w:ascii="Arial" w:hAnsi="Arial" w:cs="Arial"/>
          <w:sz w:val="18"/>
          <w:szCs w:val="18"/>
        </w:rPr>
        <w:t>Guainia</w:t>
      </w:r>
      <w:proofErr w:type="spellEnd"/>
      <w:r w:rsidR="00EB00AF">
        <w:rPr>
          <w:rFonts w:ascii="Arial" w:hAnsi="Arial" w:cs="Arial"/>
          <w:sz w:val="18"/>
          <w:szCs w:val="18"/>
        </w:rPr>
        <w:t>.</w:t>
      </w:r>
    </w:p>
    <w:p w14:paraId="4D6DC999" w14:textId="088FE578" w:rsidR="002540F3" w:rsidRPr="002540F3" w:rsidRDefault="00DD2A41" w:rsidP="00590F28">
      <w:pPr>
        <w:spacing w:line="360" w:lineRule="auto"/>
        <w:jc w:val="both"/>
        <w:rPr>
          <w:rFonts w:ascii="Arial" w:hAnsi="Arial" w:cs="Arial"/>
          <w:sz w:val="18"/>
          <w:szCs w:val="18"/>
        </w:rPr>
      </w:pPr>
      <w:r w:rsidRPr="00317D81">
        <w:rPr>
          <w:rFonts w:ascii="Arial" w:hAnsi="Arial" w:cs="Arial"/>
          <w:sz w:val="18"/>
          <w:szCs w:val="18"/>
        </w:rPr>
        <w:t>En el presente proyecto exponemos todos los aspectos y parámetros técnicos que garanticen al máximo el aprovecha</w:t>
      </w:r>
      <w:r w:rsidR="00EB00AF">
        <w:rPr>
          <w:rFonts w:ascii="Arial" w:hAnsi="Arial" w:cs="Arial"/>
          <w:sz w:val="18"/>
          <w:szCs w:val="18"/>
        </w:rPr>
        <w:t>miento de los pollos de engorde</w:t>
      </w:r>
      <w:r w:rsidRPr="00317D81">
        <w:rPr>
          <w:rFonts w:ascii="Arial" w:hAnsi="Arial" w:cs="Arial"/>
          <w:sz w:val="18"/>
          <w:szCs w:val="18"/>
        </w:rPr>
        <w:t xml:space="preserve"> </w:t>
      </w:r>
      <w:r w:rsidR="002540F3">
        <w:rPr>
          <w:rFonts w:ascii="Arial" w:hAnsi="Arial" w:cs="Arial"/>
          <w:sz w:val="18"/>
          <w:szCs w:val="18"/>
        </w:rPr>
        <w:t xml:space="preserve">o gallinas ponedoras </w:t>
      </w:r>
      <w:r w:rsidRPr="00317D81">
        <w:rPr>
          <w:rFonts w:ascii="Arial" w:hAnsi="Arial" w:cs="Arial"/>
          <w:sz w:val="18"/>
          <w:szCs w:val="18"/>
        </w:rPr>
        <w:t>con el propósito de aumentar el nivel productivo, a través de un buen manejo sanitario, incrementando la producción de</w:t>
      </w:r>
      <w:r w:rsidR="00EB00AF">
        <w:rPr>
          <w:rFonts w:ascii="Arial" w:hAnsi="Arial" w:cs="Arial"/>
          <w:sz w:val="18"/>
          <w:szCs w:val="18"/>
        </w:rPr>
        <w:t xml:space="preserve"> carne de pollo fresca</w:t>
      </w:r>
      <w:r w:rsidR="002540F3">
        <w:rPr>
          <w:rFonts w:ascii="Arial" w:hAnsi="Arial" w:cs="Arial"/>
          <w:sz w:val="18"/>
          <w:szCs w:val="18"/>
        </w:rPr>
        <w:t xml:space="preserve"> o producción de huevos</w:t>
      </w:r>
      <w:r w:rsidRPr="00317D81">
        <w:rPr>
          <w:rFonts w:ascii="Arial" w:hAnsi="Arial" w:cs="Arial"/>
          <w:sz w:val="18"/>
          <w:szCs w:val="18"/>
        </w:rPr>
        <w:t xml:space="preserve"> lo que</w:t>
      </w:r>
      <w:r w:rsidR="002540F3">
        <w:rPr>
          <w:rFonts w:ascii="Arial" w:hAnsi="Arial" w:cs="Arial"/>
          <w:sz w:val="18"/>
          <w:szCs w:val="18"/>
        </w:rPr>
        <w:t xml:space="preserve"> a su vez mejoraran los ingresos y contribuya</w:t>
      </w:r>
      <w:r w:rsidR="002540F3" w:rsidRPr="002540F3">
        <w:rPr>
          <w:rFonts w:ascii="Arial" w:hAnsi="Arial" w:cs="Arial"/>
          <w:sz w:val="18"/>
          <w:szCs w:val="18"/>
        </w:rPr>
        <w:t>n al sostenimiento de la familia y por ende la calidad de vida de los mismos</w:t>
      </w:r>
      <w:r w:rsidR="002540F3">
        <w:rPr>
          <w:rFonts w:ascii="Arial" w:hAnsi="Arial" w:cs="Arial"/>
          <w:sz w:val="18"/>
          <w:szCs w:val="18"/>
        </w:rPr>
        <w:t>.</w:t>
      </w:r>
    </w:p>
    <w:p w14:paraId="1096A2AB" w14:textId="72B34B42" w:rsidR="00DD2A41" w:rsidRPr="00317D81" w:rsidRDefault="00DD2A41" w:rsidP="00590F28">
      <w:pPr>
        <w:pStyle w:val="Textoindependiente"/>
        <w:spacing w:line="360" w:lineRule="auto"/>
        <w:ind w:right="627"/>
        <w:jc w:val="both"/>
        <w:rPr>
          <w:sz w:val="18"/>
          <w:szCs w:val="18"/>
        </w:rPr>
      </w:pPr>
    </w:p>
    <w:p w14:paraId="7DEB34F0" w14:textId="77777777" w:rsidR="00DD2A41" w:rsidRPr="00317D81" w:rsidRDefault="00DD2A41" w:rsidP="00590F28">
      <w:pPr>
        <w:pStyle w:val="Ttulo1"/>
        <w:spacing w:before="1"/>
        <w:jc w:val="both"/>
        <w:rPr>
          <w:rFonts w:ascii="Arial" w:hAnsi="Arial"/>
          <w:sz w:val="18"/>
          <w:szCs w:val="18"/>
        </w:rPr>
      </w:pPr>
      <w:r w:rsidRPr="00317D81">
        <w:rPr>
          <w:rFonts w:ascii="Arial" w:hAnsi="Arial"/>
          <w:sz w:val="18"/>
          <w:szCs w:val="18"/>
        </w:rPr>
        <w:t>Actividades de Reflexión inicial.</w:t>
      </w:r>
    </w:p>
    <w:p w14:paraId="435ACB94" w14:textId="23ACF64A" w:rsidR="00DD2A41" w:rsidRDefault="00DD2A41" w:rsidP="00590F28">
      <w:pPr>
        <w:pStyle w:val="Textoindependiente"/>
        <w:spacing w:before="42" w:line="360" w:lineRule="auto"/>
        <w:ind w:right="625"/>
        <w:jc w:val="both"/>
        <w:rPr>
          <w:sz w:val="18"/>
          <w:szCs w:val="18"/>
        </w:rPr>
      </w:pPr>
      <w:r w:rsidRPr="00317D81">
        <w:rPr>
          <w:sz w:val="18"/>
          <w:szCs w:val="18"/>
        </w:rPr>
        <w:t>Creación</w:t>
      </w:r>
      <w:r w:rsidRPr="00317D81">
        <w:rPr>
          <w:spacing w:val="-12"/>
          <w:sz w:val="18"/>
          <w:szCs w:val="18"/>
        </w:rPr>
        <w:t xml:space="preserve"> </w:t>
      </w:r>
      <w:r w:rsidRPr="00317D81">
        <w:rPr>
          <w:sz w:val="18"/>
          <w:szCs w:val="18"/>
        </w:rPr>
        <w:t>de</w:t>
      </w:r>
      <w:r w:rsidRPr="00317D81">
        <w:rPr>
          <w:spacing w:val="-10"/>
          <w:sz w:val="18"/>
          <w:szCs w:val="18"/>
        </w:rPr>
        <w:t xml:space="preserve"> </w:t>
      </w:r>
      <w:r w:rsidRPr="00317D81">
        <w:rPr>
          <w:sz w:val="18"/>
          <w:szCs w:val="18"/>
        </w:rPr>
        <w:t>su</w:t>
      </w:r>
      <w:r w:rsidRPr="00317D81">
        <w:rPr>
          <w:spacing w:val="-14"/>
          <w:sz w:val="18"/>
          <w:szCs w:val="18"/>
        </w:rPr>
        <w:t xml:space="preserve"> </w:t>
      </w:r>
      <w:r w:rsidRPr="00317D81">
        <w:rPr>
          <w:sz w:val="18"/>
          <w:szCs w:val="18"/>
        </w:rPr>
        <w:t>propia</w:t>
      </w:r>
      <w:r w:rsidRPr="00317D81">
        <w:rPr>
          <w:spacing w:val="-11"/>
          <w:sz w:val="18"/>
          <w:szCs w:val="18"/>
        </w:rPr>
        <w:t xml:space="preserve"> </w:t>
      </w:r>
      <w:r w:rsidRPr="00317D81">
        <w:rPr>
          <w:sz w:val="18"/>
          <w:szCs w:val="18"/>
        </w:rPr>
        <w:t>unidad</w:t>
      </w:r>
      <w:r w:rsidRPr="00317D81">
        <w:rPr>
          <w:spacing w:val="-12"/>
          <w:sz w:val="18"/>
          <w:szCs w:val="18"/>
        </w:rPr>
        <w:t xml:space="preserve"> </w:t>
      </w:r>
      <w:r w:rsidRPr="00317D81">
        <w:rPr>
          <w:sz w:val="18"/>
          <w:szCs w:val="18"/>
        </w:rPr>
        <w:t>productiva</w:t>
      </w:r>
      <w:r w:rsidRPr="00317D81">
        <w:rPr>
          <w:spacing w:val="-13"/>
          <w:sz w:val="18"/>
          <w:szCs w:val="18"/>
        </w:rPr>
        <w:t xml:space="preserve"> </w:t>
      </w:r>
      <w:r w:rsidRPr="00317D81">
        <w:rPr>
          <w:sz w:val="18"/>
          <w:szCs w:val="18"/>
        </w:rPr>
        <w:t>con</w:t>
      </w:r>
      <w:r w:rsidRPr="00317D81">
        <w:rPr>
          <w:spacing w:val="-14"/>
          <w:sz w:val="18"/>
          <w:szCs w:val="18"/>
        </w:rPr>
        <w:t xml:space="preserve"> </w:t>
      </w:r>
      <w:r w:rsidRPr="00317D81">
        <w:rPr>
          <w:sz w:val="18"/>
          <w:szCs w:val="18"/>
        </w:rPr>
        <w:t>proyección</w:t>
      </w:r>
      <w:r w:rsidRPr="00317D81">
        <w:rPr>
          <w:spacing w:val="-10"/>
          <w:sz w:val="18"/>
          <w:szCs w:val="18"/>
        </w:rPr>
        <w:t xml:space="preserve"> </w:t>
      </w:r>
      <w:r w:rsidRPr="00317D81">
        <w:rPr>
          <w:sz w:val="18"/>
          <w:szCs w:val="18"/>
        </w:rPr>
        <w:t>local,</w:t>
      </w:r>
      <w:r w:rsidRPr="00317D81">
        <w:rPr>
          <w:spacing w:val="-10"/>
          <w:sz w:val="18"/>
          <w:szCs w:val="18"/>
        </w:rPr>
        <w:t xml:space="preserve"> </w:t>
      </w:r>
      <w:r w:rsidRPr="00317D81">
        <w:rPr>
          <w:sz w:val="18"/>
          <w:szCs w:val="18"/>
        </w:rPr>
        <w:t>regional</w:t>
      </w:r>
      <w:r w:rsidRPr="00317D81">
        <w:rPr>
          <w:spacing w:val="-10"/>
          <w:sz w:val="18"/>
          <w:szCs w:val="18"/>
        </w:rPr>
        <w:t xml:space="preserve"> </w:t>
      </w:r>
      <w:r w:rsidRPr="00317D81">
        <w:rPr>
          <w:sz w:val="18"/>
          <w:szCs w:val="18"/>
        </w:rPr>
        <w:t>y</w:t>
      </w:r>
      <w:r w:rsidRPr="00317D81">
        <w:rPr>
          <w:spacing w:val="-10"/>
          <w:sz w:val="18"/>
          <w:szCs w:val="18"/>
        </w:rPr>
        <w:t xml:space="preserve"> </w:t>
      </w:r>
      <w:r w:rsidRPr="00317D81">
        <w:rPr>
          <w:sz w:val="18"/>
          <w:szCs w:val="18"/>
        </w:rPr>
        <w:t>nacional</w:t>
      </w:r>
      <w:r w:rsidRPr="00317D81">
        <w:rPr>
          <w:spacing w:val="-13"/>
          <w:sz w:val="18"/>
          <w:szCs w:val="18"/>
        </w:rPr>
        <w:t xml:space="preserve"> </w:t>
      </w:r>
      <w:r w:rsidRPr="00317D81">
        <w:rPr>
          <w:sz w:val="18"/>
          <w:szCs w:val="18"/>
        </w:rPr>
        <w:t>con</w:t>
      </w:r>
      <w:r w:rsidRPr="00317D81">
        <w:rPr>
          <w:spacing w:val="-11"/>
          <w:sz w:val="18"/>
          <w:szCs w:val="18"/>
        </w:rPr>
        <w:t xml:space="preserve"> </w:t>
      </w:r>
      <w:r w:rsidRPr="00317D81">
        <w:rPr>
          <w:sz w:val="18"/>
          <w:szCs w:val="18"/>
        </w:rPr>
        <w:t>una perspectiva ética y de responsabilidad social y ambiental. el aprendiz aprenderá el manejo de una explotación avícola y el proceso de comercialización del</w:t>
      </w:r>
      <w:r w:rsidRPr="00317D81">
        <w:rPr>
          <w:spacing w:val="-25"/>
          <w:sz w:val="18"/>
          <w:szCs w:val="18"/>
        </w:rPr>
        <w:t xml:space="preserve"> </w:t>
      </w:r>
      <w:r w:rsidR="00B07F9E">
        <w:rPr>
          <w:sz w:val="18"/>
          <w:szCs w:val="18"/>
        </w:rPr>
        <w:t>producto</w:t>
      </w:r>
      <w:r w:rsidR="00597085">
        <w:rPr>
          <w:sz w:val="18"/>
          <w:szCs w:val="18"/>
        </w:rPr>
        <w:t xml:space="preserve"> </w:t>
      </w:r>
      <w:r w:rsidR="00B07F9E" w:rsidRPr="00597085">
        <w:rPr>
          <w:sz w:val="18"/>
          <w:szCs w:val="18"/>
        </w:rPr>
        <w:t>(carne de pollo fresca</w:t>
      </w:r>
      <w:r w:rsidR="00597085" w:rsidRPr="00597085">
        <w:rPr>
          <w:sz w:val="18"/>
          <w:szCs w:val="18"/>
        </w:rPr>
        <w:t xml:space="preserve"> o </w:t>
      </w:r>
      <w:proofErr w:type="gramStart"/>
      <w:r w:rsidR="00597085" w:rsidRPr="00597085">
        <w:rPr>
          <w:sz w:val="18"/>
          <w:szCs w:val="18"/>
        </w:rPr>
        <w:t xml:space="preserve">huevos </w:t>
      </w:r>
      <w:r w:rsidRPr="00597085">
        <w:rPr>
          <w:sz w:val="18"/>
          <w:szCs w:val="18"/>
        </w:rPr>
        <w:t>)</w:t>
      </w:r>
      <w:proofErr w:type="gramEnd"/>
      <w:r w:rsidRPr="00597085">
        <w:rPr>
          <w:sz w:val="18"/>
          <w:szCs w:val="18"/>
        </w:rPr>
        <w:t>.</w:t>
      </w:r>
    </w:p>
    <w:p w14:paraId="3D713685" w14:textId="77777777" w:rsidR="00597085" w:rsidRPr="00317D81" w:rsidRDefault="00597085" w:rsidP="00590F28">
      <w:pPr>
        <w:pStyle w:val="Textoindependiente"/>
        <w:spacing w:before="42" w:line="360" w:lineRule="auto"/>
        <w:ind w:left="620" w:right="625"/>
        <w:jc w:val="both"/>
        <w:rPr>
          <w:sz w:val="18"/>
          <w:szCs w:val="18"/>
        </w:rPr>
      </w:pPr>
    </w:p>
    <w:p w14:paraId="0D40D84B" w14:textId="77777777" w:rsidR="00DD2A41" w:rsidRPr="00317D81" w:rsidRDefault="00DD2A41" w:rsidP="00590F28">
      <w:pPr>
        <w:pStyle w:val="Textoindependiente"/>
        <w:spacing w:before="5" w:line="360" w:lineRule="auto"/>
        <w:rPr>
          <w:sz w:val="18"/>
          <w:szCs w:val="18"/>
        </w:rPr>
      </w:pPr>
    </w:p>
    <w:p w14:paraId="53F40F9A" w14:textId="1DB8058F" w:rsidR="00FB1914" w:rsidRPr="00590F28" w:rsidRDefault="00DD2A41" w:rsidP="00590F28">
      <w:pPr>
        <w:pStyle w:val="Ttulo1"/>
        <w:rPr>
          <w:rFonts w:ascii="Arial" w:hAnsi="Arial"/>
          <w:sz w:val="18"/>
          <w:szCs w:val="18"/>
        </w:rPr>
      </w:pPr>
      <w:r w:rsidRPr="00317D81">
        <w:rPr>
          <w:rFonts w:ascii="Arial" w:hAnsi="Arial"/>
          <w:sz w:val="18"/>
          <w:szCs w:val="18"/>
        </w:rPr>
        <w:t>Bienvenida SENA.</w:t>
      </w:r>
    </w:p>
    <w:p w14:paraId="47455B53" w14:textId="2517EEDD" w:rsidR="00DD2A41" w:rsidRPr="00317D81" w:rsidRDefault="00DD2A41" w:rsidP="00590F28">
      <w:pPr>
        <w:spacing w:line="360" w:lineRule="auto"/>
        <w:rPr>
          <w:rFonts w:ascii="Arial" w:hAnsi="Arial" w:cs="Arial"/>
          <w:sz w:val="18"/>
          <w:szCs w:val="18"/>
        </w:rPr>
      </w:pPr>
      <w:r w:rsidRPr="00317D81">
        <w:rPr>
          <w:rFonts w:ascii="Arial" w:hAnsi="Arial" w:cs="Arial"/>
          <w:b/>
          <w:sz w:val="18"/>
          <w:szCs w:val="18"/>
        </w:rPr>
        <w:t xml:space="preserve">Técnica pedagógica: </w:t>
      </w:r>
      <w:r w:rsidRPr="00317D81">
        <w:rPr>
          <w:rFonts w:ascii="Arial" w:hAnsi="Arial" w:cs="Arial"/>
          <w:sz w:val="18"/>
          <w:szCs w:val="18"/>
        </w:rPr>
        <w:t>Comentario.</w:t>
      </w:r>
    </w:p>
    <w:p w14:paraId="710BACC5" w14:textId="750ACD94" w:rsidR="00275CD4" w:rsidRDefault="00DD2A41" w:rsidP="00590F28">
      <w:pPr>
        <w:pStyle w:val="Textoindependiente"/>
        <w:spacing w:line="360" w:lineRule="auto"/>
        <w:ind w:right="528"/>
        <w:jc w:val="both"/>
        <w:rPr>
          <w:sz w:val="18"/>
          <w:szCs w:val="18"/>
        </w:rPr>
      </w:pPr>
      <w:r w:rsidRPr="00317D81">
        <w:rPr>
          <w:b/>
          <w:sz w:val="18"/>
          <w:szCs w:val="18"/>
        </w:rPr>
        <w:t xml:space="preserve">Propósito: </w:t>
      </w:r>
      <w:r w:rsidRPr="00317D81">
        <w:rPr>
          <w:sz w:val="18"/>
          <w:szCs w:val="18"/>
        </w:rPr>
        <w:t>esta técnica es utilizada para analizar los diferent</w:t>
      </w:r>
      <w:r w:rsidR="00B07F9E">
        <w:rPr>
          <w:sz w:val="18"/>
          <w:szCs w:val="18"/>
        </w:rPr>
        <w:t xml:space="preserve">es aspectos de un tema, aclarar </w:t>
      </w:r>
      <w:r w:rsidRPr="00317D81">
        <w:rPr>
          <w:sz w:val="18"/>
          <w:szCs w:val="18"/>
        </w:rPr>
        <w:t>controversias o tratar de resolver problemas de su interés.</w:t>
      </w:r>
    </w:p>
    <w:p w14:paraId="3A7D8F84" w14:textId="77777777" w:rsidR="00590F28" w:rsidRPr="00590F28" w:rsidRDefault="00590F28" w:rsidP="00590F28">
      <w:pPr>
        <w:pStyle w:val="Textoindependiente"/>
        <w:spacing w:line="360" w:lineRule="auto"/>
        <w:ind w:right="528"/>
        <w:jc w:val="both"/>
        <w:rPr>
          <w:sz w:val="18"/>
          <w:szCs w:val="18"/>
        </w:rPr>
      </w:pPr>
    </w:p>
    <w:p w14:paraId="31E14C32" w14:textId="22334FA1" w:rsidR="00DD2A41" w:rsidRPr="00317D81" w:rsidRDefault="00DD2A41" w:rsidP="00590F28">
      <w:pPr>
        <w:spacing w:line="360" w:lineRule="auto"/>
        <w:rPr>
          <w:rFonts w:ascii="Arial" w:hAnsi="Arial" w:cs="Arial"/>
          <w:sz w:val="18"/>
          <w:szCs w:val="18"/>
        </w:rPr>
      </w:pPr>
      <w:r w:rsidRPr="00317D81">
        <w:rPr>
          <w:rFonts w:ascii="Arial" w:hAnsi="Arial" w:cs="Arial"/>
          <w:b/>
          <w:sz w:val="18"/>
          <w:szCs w:val="18"/>
        </w:rPr>
        <w:t xml:space="preserve">Material: </w:t>
      </w:r>
      <w:r w:rsidRPr="00317D81">
        <w:rPr>
          <w:rFonts w:ascii="Arial" w:hAnsi="Arial" w:cs="Arial"/>
          <w:sz w:val="18"/>
          <w:szCs w:val="18"/>
        </w:rPr>
        <w:t>Autoría del instructor.</w:t>
      </w:r>
    </w:p>
    <w:p w14:paraId="2B34D68F" w14:textId="77777777" w:rsidR="00DD2A41" w:rsidRPr="00317D81" w:rsidRDefault="00DD2A41" w:rsidP="00590F28">
      <w:pPr>
        <w:pStyle w:val="Textoindependiente"/>
        <w:spacing w:line="360" w:lineRule="auto"/>
        <w:ind w:right="630"/>
        <w:jc w:val="both"/>
        <w:rPr>
          <w:sz w:val="18"/>
          <w:szCs w:val="18"/>
        </w:rPr>
      </w:pPr>
      <w:r w:rsidRPr="00317D81">
        <w:rPr>
          <w:b/>
          <w:sz w:val="18"/>
          <w:szCs w:val="18"/>
        </w:rPr>
        <w:t xml:space="preserve">Saludo Inicial. </w:t>
      </w:r>
      <w:r w:rsidRPr="00317D81">
        <w:rPr>
          <w:sz w:val="18"/>
          <w:szCs w:val="18"/>
        </w:rPr>
        <w:t>El instructor realiza su presentación, y posteriormente una dinámica de presentación permitirá conocer a todos los nuevos aprendices, sus expectativas y sus actividades. Adicionalmente se da a conocer el horario, el ambiente de formación y las pautas mínimas para dar inicio a la formación.</w:t>
      </w:r>
    </w:p>
    <w:p w14:paraId="1F2E19AE" w14:textId="044F97E9" w:rsidR="00DD2A41" w:rsidRPr="00317D81" w:rsidRDefault="00DD2A41" w:rsidP="00590F28">
      <w:pPr>
        <w:tabs>
          <w:tab w:val="left" w:pos="1305"/>
        </w:tabs>
        <w:spacing w:line="360" w:lineRule="auto"/>
        <w:jc w:val="both"/>
        <w:rPr>
          <w:rFonts w:ascii="Arial" w:hAnsi="Arial" w:cs="Arial"/>
          <w:sz w:val="18"/>
          <w:szCs w:val="18"/>
        </w:rPr>
      </w:pPr>
      <w:r w:rsidRPr="00317D81">
        <w:rPr>
          <w:rFonts w:ascii="Arial" w:hAnsi="Arial" w:cs="Arial"/>
          <w:sz w:val="18"/>
          <w:szCs w:val="18"/>
        </w:rPr>
        <w:tab/>
      </w:r>
    </w:p>
    <w:p w14:paraId="05E7627C" w14:textId="77777777" w:rsidR="00B53D0D" w:rsidRPr="00317D81" w:rsidRDefault="00B53D0D" w:rsidP="00590F28">
      <w:pPr>
        <w:tabs>
          <w:tab w:val="left" w:pos="4320"/>
          <w:tab w:val="left" w:pos="4485"/>
          <w:tab w:val="left" w:pos="5445"/>
        </w:tabs>
        <w:spacing w:line="360" w:lineRule="auto"/>
        <w:jc w:val="both"/>
        <w:rPr>
          <w:rFonts w:ascii="Arial" w:hAnsi="Arial" w:cs="Arial"/>
          <w:b/>
          <w:sz w:val="18"/>
          <w:szCs w:val="18"/>
          <w:lang w:val="es-MX"/>
        </w:rPr>
      </w:pPr>
      <w:r w:rsidRPr="00317D81">
        <w:rPr>
          <w:rFonts w:ascii="Arial" w:hAnsi="Arial" w:cs="Arial"/>
          <w:b/>
          <w:sz w:val="18"/>
          <w:szCs w:val="18"/>
          <w:lang w:val="es-MX"/>
        </w:rPr>
        <w:t>3.  FORMULACIÓN DE LAS ACTIVIDADES DE APRENDIZAJE</w:t>
      </w:r>
    </w:p>
    <w:p w14:paraId="52B9C64C" w14:textId="77777777" w:rsidR="00DD2A41" w:rsidRPr="00317D81" w:rsidRDefault="00DD2A41" w:rsidP="00590F28">
      <w:pPr>
        <w:pStyle w:val="Textoindependiente"/>
        <w:spacing w:before="92" w:line="360" w:lineRule="auto"/>
        <w:ind w:right="639"/>
        <w:jc w:val="both"/>
        <w:rPr>
          <w:sz w:val="18"/>
          <w:szCs w:val="18"/>
        </w:rPr>
      </w:pPr>
      <w:r w:rsidRPr="00317D81">
        <w:rPr>
          <w:sz w:val="18"/>
          <w:szCs w:val="18"/>
        </w:rPr>
        <w:t>El instructor programará una visita de acompañamiento a la unidad productiva para brindar pautas y orientaciones específicas a tener en cuenta en el desarrollo de las evidencias que conforman la actividad de aprendizaje. La fecha y el horario para este encuentro serán indicados por el instructor oportunamente.</w:t>
      </w:r>
    </w:p>
    <w:p w14:paraId="3BF93424" w14:textId="77777777" w:rsidR="00DD2A41" w:rsidRPr="00317D81" w:rsidRDefault="00DD2A41" w:rsidP="00590F28">
      <w:pPr>
        <w:pStyle w:val="Textoindependiente"/>
        <w:spacing w:line="360" w:lineRule="auto"/>
        <w:jc w:val="both"/>
        <w:rPr>
          <w:sz w:val="18"/>
          <w:szCs w:val="18"/>
        </w:rPr>
      </w:pPr>
    </w:p>
    <w:p w14:paraId="62521D72" w14:textId="77777777" w:rsidR="00DD2A41" w:rsidRPr="00FB1914" w:rsidRDefault="00DD2A41" w:rsidP="00590F28">
      <w:pPr>
        <w:widowControl w:val="0"/>
        <w:tabs>
          <w:tab w:val="left" w:pos="1340"/>
          <w:tab w:val="left" w:pos="1341"/>
        </w:tabs>
        <w:autoSpaceDE w:val="0"/>
        <w:autoSpaceDN w:val="0"/>
        <w:spacing w:after="0" w:line="360" w:lineRule="auto"/>
        <w:ind w:right="630"/>
        <w:jc w:val="both"/>
        <w:rPr>
          <w:rFonts w:ascii="Arial" w:hAnsi="Arial" w:cs="Arial"/>
          <w:sz w:val="18"/>
          <w:szCs w:val="18"/>
        </w:rPr>
      </w:pPr>
      <w:r w:rsidRPr="00FB1914">
        <w:rPr>
          <w:rFonts w:ascii="Arial" w:hAnsi="Arial" w:cs="Arial"/>
          <w:b/>
          <w:sz w:val="18"/>
          <w:szCs w:val="18"/>
        </w:rPr>
        <w:t>Actividad de aprendizaje 1:</w:t>
      </w:r>
      <w:r w:rsidRPr="00FB1914">
        <w:rPr>
          <w:rFonts w:ascii="Arial" w:hAnsi="Arial" w:cs="Arial"/>
          <w:sz w:val="18"/>
          <w:szCs w:val="18"/>
        </w:rPr>
        <w:t xml:space="preserve"> </w:t>
      </w:r>
    </w:p>
    <w:p w14:paraId="03408C7D" w14:textId="77777777" w:rsidR="00DD2A41" w:rsidRPr="00317D81" w:rsidRDefault="00DD2A41" w:rsidP="00590F28">
      <w:pPr>
        <w:pStyle w:val="Prrafodelista"/>
        <w:tabs>
          <w:tab w:val="left" w:pos="1340"/>
          <w:tab w:val="left" w:pos="1341"/>
        </w:tabs>
        <w:spacing w:line="360" w:lineRule="auto"/>
        <w:ind w:left="1352" w:right="630"/>
        <w:jc w:val="both"/>
        <w:rPr>
          <w:rFonts w:ascii="Arial" w:hAnsi="Arial" w:cs="Arial"/>
          <w:sz w:val="18"/>
          <w:szCs w:val="18"/>
        </w:rPr>
      </w:pPr>
    </w:p>
    <w:p w14:paraId="075F79A7" w14:textId="5EEEC40B"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 xml:space="preserve">Identificar sistemas productivos pecuarios en contextos </w:t>
      </w:r>
      <w:r w:rsidR="00597085">
        <w:rPr>
          <w:rFonts w:ascii="Arial" w:hAnsi="Arial" w:cs="Arial"/>
          <w:sz w:val="18"/>
          <w:szCs w:val="18"/>
        </w:rPr>
        <w:t>socio culturales</w:t>
      </w:r>
      <w:r w:rsidRPr="00DB17BE">
        <w:rPr>
          <w:rFonts w:ascii="Arial" w:hAnsi="Arial" w:cs="Arial"/>
          <w:sz w:val="18"/>
          <w:szCs w:val="18"/>
        </w:rPr>
        <w:t>.</w:t>
      </w:r>
    </w:p>
    <w:p w14:paraId="74CABB6E" w14:textId="6DDDD2DE"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Calcular áreas de instalaciones.</w:t>
      </w:r>
    </w:p>
    <w:p w14:paraId="20855AE8" w14:textId="505FE156"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 xml:space="preserve">Calcular densidad animal de </w:t>
      </w:r>
      <w:r>
        <w:rPr>
          <w:rFonts w:ascii="Arial" w:hAnsi="Arial" w:cs="Arial"/>
          <w:sz w:val="18"/>
          <w:szCs w:val="18"/>
        </w:rPr>
        <w:t xml:space="preserve">la </w:t>
      </w:r>
      <w:r w:rsidRPr="00DB17BE">
        <w:rPr>
          <w:rFonts w:ascii="Arial" w:hAnsi="Arial" w:cs="Arial"/>
          <w:sz w:val="18"/>
          <w:szCs w:val="18"/>
        </w:rPr>
        <w:t xml:space="preserve">especie </w:t>
      </w:r>
      <w:proofErr w:type="gramStart"/>
      <w:r w:rsidRPr="00DB17BE">
        <w:rPr>
          <w:rFonts w:ascii="Arial" w:hAnsi="Arial" w:cs="Arial"/>
          <w:sz w:val="18"/>
          <w:szCs w:val="18"/>
        </w:rPr>
        <w:t>pecuaria</w:t>
      </w:r>
      <w:r>
        <w:rPr>
          <w:rFonts w:ascii="Arial" w:hAnsi="Arial" w:cs="Arial"/>
          <w:sz w:val="18"/>
          <w:szCs w:val="18"/>
        </w:rPr>
        <w:t>(</w:t>
      </w:r>
      <w:proofErr w:type="gramEnd"/>
      <w:r>
        <w:rPr>
          <w:rFonts w:ascii="Arial" w:hAnsi="Arial" w:cs="Arial"/>
          <w:sz w:val="18"/>
          <w:szCs w:val="18"/>
        </w:rPr>
        <w:t xml:space="preserve">pollos de </w:t>
      </w:r>
      <w:proofErr w:type="spellStart"/>
      <w:r>
        <w:rPr>
          <w:rFonts w:ascii="Arial" w:hAnsi="Arial" w:cs="Arial"/>
          <w:sz w:val="18"/>
          <w:szCs w:val="18"/>
        </w:rPr>
        <w:t>engordde</w:t>
      </w:r>
      <w:proofErr w:type="spellEnd"/>
      <w:r>
        <w:rPr>
          <w:rFonts w:ascii="Arial" w:hAnsi="Arial" w:cs="Arial"/>
          <w:sz w:val="18"/>
          <w:szCs w:val="18"/>
        </w:rPr>
        <w:t xml:space="preserve"> o gallinas ponedoras)</w:t>
      </w:r>
      <w:r w:rsidRPr="00DB17BE">
        <w:rPr>
          <w:rFonts w:ascii="Arial" w:hAnsi="Arial" w:cs="Arial"/>
          <w:sz w:val="18"/>
          <w:szCs w:val="18"/>
        </w:rPr>
        <w:t>.</w:t>
      </w:r>
    </w:p>
    <w:p w14:paraId="61DC86A6" w14:textId="58658F21" w:rsidR="00DB17BE" w:rsidRPr="00317D81"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contextualSpacing w:val="0"/>
        <w:jc w:val="both"/>
        <w:rPr>
          <w:rFonts w:ascii="Arial" w:hAnsi="Arial" w:cs="Arial"/>
          <w:sz w:val="18"/>
          <w:szCs w:val="18"/>
        </w:rPr>
      </w:pPr>
      <w:r w:rsidRPr="00DB17BE">
        <w:rPr>
          <w:rFonts w:ascii="Arial" w:hAnsi="Arial" w:cs="Arial"/>
          <w:sz w:val="18"/>
          <w:szCs w:val="18"/>
        </w:rPr>
        <w:t>Alistar equipos y herramienta e insumos.</w:t>
      </w:r>
    </w:p>
    <w:p w14:paraId="0510AC4E" w14:textId="77777777" w:rsidR="0049441B" w:rsidRPr="00317D81" w:rsidRDefault="0049441B" w:rsidP="00590F28">
      <w:pPr>
        <w:pStyle w:val="Prrafodelista"/>
        <w:widowControl w:val="0"/>
        <w:tabs>
          <w:tab w:val="left" w:pos="1340"/>
          <w:tab w:val="left" w:pos="1341"/>
        </w:tabs>
        <w:autoSpaceDE w:val="0"/>
        <w:autoSpaceDN w:val="0"/>
        <w:spacing w:after="0" w:line="360" w:lineRule="auto"/>
        <w:ind w:left="1352" w:right="630"/>
        <w:contextualSpacing w:val="0"/>
        <w:jc w:val="both"/>
        <w:rPr>
          <w:rFonts w:ascii="Arial" w:hAnsi="Arial" w:cs="Arial"/>
          <w:sz w:val="18"/>
          <w:szCs w:val="18"/>
        </w:rPr>
      </w:pPr>
    </w:p>
    <w:p w14:paraId="08600D4D" w14:textId="3AE63BBE" w:rsidR="00DD2A41" w:rsidRPr="00FB1914" w:rsidRDefault="00DD2A41" w:rsidP="00590F28">
      <w:pPr>
        <w:pStyle w:val="Ttulo1"/>
        <w:ind w:right="628"/>
        <w:jc w:val="both"/>
        <w:rPr>
          <w:rFonts w:ascii="Arial" w:hAnsi="Arial"/>
          <w:b w:val="0"/>
          <w:sz w:val="18"/>
          <w:szCs w:val="18"/>
          <w:lang w:val="es-ES"/>
        </w:rPr>
      </w:pPr>
      <w:r w:rsidRPr="00317D81">
        <w:rPr>
          <w:rFonts w:ascii="Arial" w:hAnsi="Arial"/>
          <w:sz w:val="18"/>
          <w:szCs w:val="18"/>
        </w:rPr>
        <w:t xml:space="preserve">Definir especificidades de un programa de formación en relación con los lineamientos de diseño </w:t>
      </w:r>
      <w:proofErr w:type="gramStart"/>
      <w:r w:rsidRPr="00317D81">
        <w:rPr>
          <w:rFonts w:ascii="Arial" w:hAnsi="Arial"/>
          <w:sz w:val="18"/>
          <w:szCs w:val="18"/>
        </w:rPr>
        <w:t xml:space="preserve">curricular </w:t>
      </w:r>
      <w:r w:rsidR="00832099">
        <w:rPr>
          <w:rFonts w:ascii="Arial" w:hAnsi="Arial"/>
          <w:sz w:val="18"/>
          <w:szCs w:val="18"/>
        </w:rPr>
        <w:t xml:space="preserve"> establecido</w:t>
      </w:r>
      <w:proofErr w:type="gramEnd"/>
      <w:r w:rsidR="00832099">
        <w:rPr>
          <w:rFonts w:ascii="Arial" w:hAnsi="Arial"/>
          <w:sz w:val="18"/>
          <w:szCs w:val="18"/>
        </w:rPr>
        <w:t xml:space="preserve"> por el programa </w:t>
      </w:r>
      <w:r w:rsidRPr="00317D81">
        <w:rPr>
          <w:rFonts w:ascii="Arial" w:hAnsi="Arial"/>
          <w:sz w:val="18"/>
          <w:szCs w:val="18"/>
        </w:rPr>
        <w:t>(</w:t>
      </w:r>
      <w:r w:rsidR="002A6982" w:rsidRPr="00FB1914">
        <w:rPr>
          <w:rFonts w:ascii="Arial" w:hAnsi="Arial"/>
          <w:b w:val="0"/>
          <w:sz w:val="18"/>
          <w:szCs w:val="18"/>
          <w:lang w:val="es-ES"/>
        </w:rPr>
        <w:t>PRODUCCION AGROPECUARIA PARA LA SEGURIDAD ALIMENTARIA EN</w:t>
      </w:r>
      <w:r w:rsidR="00DA7729" w:rsidRPr="00FB1914">
        <w:rPr>
          <w:rFonts w:ascii="Arial" w:hAnsi="Arial"/>
          <w:b w:val="0"/>
          <w:sz w:val="18"/>
          <w:szCs w:val="18"/>
          <w:lang w:val="es-ES"/>
        </w:rPr>
        <w:t xml:space="preserve"> </w:t>
      </w:r>
      <w:r w:rsidR="002A6982" w:rsidRPr="00FB1914">
        <w:rPr>
          <w:rFonts w:ascii="Arial" w:hAnsi="Arial"/>
          <w:b w:val="0"/>
          <w:sz w:val="18"/>
          <w:szCs w:val="18"/>
          <w:lang w:val="es-ES"/>
        </w:rPr>
        <w:t>CONTEXTOS SOCIOCULTURALES</w:t>
      </w:r>
      <w:r w:rsidRPr="00FB1914">
        <w:rPr>
          <w:rFonts w:ascii="Arial" w:hAnsi="Arial"/>
          <w:b w:val="0"/>
          <w:sz w:val="18"/>
          <w:szCs w:val="18"/>
        </w:rPr>
        <w:t>)</w:t>
      </w:r>
    </w:p>
    <w:p w14:paraId="67EAF2C6" w14:textId="77777777" w:rsidR="00DD2A41" w:rsidRPr="00317D81" w:rsidRDefault="00DD2A41" w:rsidP="00590F28">
      <w:pPr>
        <w:pStyle w:val="Textoindependiente"/>
        <w:spacing w:line="360" w:lineRule="auto"/>
        <w:jc w:val="both"/>
        <w:rPr>
          <w:b/>
          <w:sz w:val="18"/>
          <w:szCs w:val="18"/>
        </w:rPr>
      </w:pPr>
    </w:p>
    <w:p w14:paraId="680BBB62" w14:textId="77777777" w:rsidR="00F11056" w:rsidRPr="00317D81" w:rsidRDefault="00DD2A41" w:rsidP="00590F28">
      <w:pPr>
        <w:pStyle w:val="Textoindependiente"/>
        <w:spacing w:line="360" w:lineRule="auto"/>
        <w:ind w:right="631"/>
        <w:jc w:val="both"/>
        <w:rPr>
          <w:sz w:val="18"/>
          <w:szCs w:val="18"/>
        </w:rPr>
      </w:pPr>
      <w:r w:rsidRPr="00317D81">
        <w:rPr>
          <w:sz w:val="18"/>
          <w:szCs w:val="18"/>
        </w:rPr>
        <w:t>Una de las acciones fundamentales del instructor debe ser la de interpretar el diseño curricular de acuerdo con los lineamientos del SENA, por eso se les invita a realizar lo siguiente:</w:t>
      </w:r>
      <w:r w:rsidR="00F11056" w:rsidRPr="00317D81">
        <w:rPr>
          <w:sz w:val="18"/>
          <w:szCs w:val="18"/>
        </w:rPr>
        <w:t xml:space="preserve">  </w:t>
      </w:r>
      <w:r w:rsidRPr="00317D81">
        <w:rPr>
          <w:sz w:val="18"/>
          <w:szCs w:val="18"/>
        </w:rPr>
        <w:t xml:space="preserve"> </w:t>
      </w:r>
    </w:p>
    <w:p w14:paraId="4F48B3DD" w14:textId="77777777" w:rsidR="00FB1914" w:rsidRDefault="00FB1914" w:rsidP="00590F28">
      <w:pPr>
        <w:pStyle w:val="Textoindependiente"/>
        <w:spacing w:line="360" w:lineRule="auto"/>
        <w:ind w:right="631"/>
        <w:jc w:val="both"/>
        <w:rPr>
          <w:sz w:val="18"/>
          <w:szCs w:val="18"/>
        </w:rPr>
      </w:pPr>
    </w:p>
    <w:p w14:paraId="6895AF86" w14:textId="7E8F01E5" w:rsidR="00DD2A41" w:rsidRPr="00317D81" w:rsidRDefault="00DB17BE" w:rsidP="00590F28">
      <w:pPr>
        <w:pStyle w:val="Textoindependiente"/>
        <w:spacing w:line="360" w:lineRule="auto"/>
        <w:ind w:right="631"/>
        <w:jc w:val="both"/>
        <w:rPr>
          <w:sz w:val="18"/>
          <w:szCs w:val="18"/>
        </w:rPr>
      </w:pPr>
      <w:r>
        <w:rPr>
          <w:sz w:val="18"/>
          <w:szCs w:val="18"/>
        </w:rPr>
        <w:t xml:space="preserve">Organícese de acuerdo al </w:t>
      </w:r>
      <w:r w:rsidR="00DD2A41" w:rsidRPr="00317D81">
        <w:rPr>
          <w:sz w:val="18"/>
          <w:szCs w:val="18"/>
        </w:rPr>
        <w:t>g</w:t>
      </w:r>
      <w:r>
        <w:rPr>
          <w:sz w:val="18"/>
          <w:szCs w:val="18"/>
        </w:rPr>
        <w:t xml:space="preserve">rupo de trabajo para </w:t>
      </w:r>
      <w:r w:rsidR="00CF20F5" w:rsidRPr="00317D81">
        <w:rPr>
          <w:sz w:val="18"/>
          <w:szCs w:val="18"/>
        </w:rPr>
        <w:t>establecer</w:t>
      </w:r>
      <w:r w:rsidR="00F11056" w:rsidRPr="00317D81">
        <w:rPr>
          <w:sz w:val="18"/>
          <w:szCs w:val="18"/>
        </w:rPr>
        <w:t xml:space="preserve"> </w:t>
      </w:r>
      <w:r w:rsidR="00DD2A41" w:rsidRPr="00317D81">
        <w:rPr>
          <w:sz w:val="18"/>
          <w:szCs w:val="18"/>
        </w:rPr>
        <w:t>la</w:t>
      </w:r>
      <w:r w:rsidR="00CF20F5" w:rsidRPr="00317D81">
        <w:rPr>
          <w:sz w:val="18"/>
          <w:szCs w:val="18"/>
        </w:rPr>
        <w:t xml:space="preserve"> </w:t>
      </w:r>
      <w:r w:rsidR="00F11056" w:rsidRPr="00317D81">
        <w:rPr>
          <w:sz w:val="18"/>
          <w:szCs w:val="18"/>
        </w:rPr>
        <w:t>a</w:t>
      </w:r>
      <w:r>
        <w:rPr>
          <w:sz w:val="18"/>
          <w:szCs w:val="18"/>
        </w:rPr>
        <w:t xml:space="preserve">ctividad </w:t>
      </w:r>
      <w:r w:rsidR="00DD2A41" w:rsidRPr="00317D81">
        <w:rPr>
          <w:sz w:val="18"/>
          <w:szCs w:val="18"/>
        </w:rPr>
        <w:t>realizar y presentar un informe técnica sobre:</w:t>
      </w:r>
    </w:p>
    <w:p w14:paraId="48BCAF5A" w14:textId="77777777" w:rsidR="001C3235" w:rsidRPr="00317D81" w:rsidRDefault="001C3235" w:rsidP="00590F28">
      <w:pPr>
        <w:pStyle w:val="Textoindependiente"/>
        <w:spacing w:line="360" w:lineRule="auto"/>
        <w:ind w:left="620" w:right="631"/>
        <w:jc w:val="both"/>
        <w:rPr>
          <w:sz w:val="18"/>
          <w:szCs w:val="18"/>
        </w:rPr>
      </w:pPr>
    </w:p>
    <w:p w14:paraId="517B89E9" w14:textId="293298E9"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Conocimientos sobre las características de los materiales empleados en el área de producción de</w:t>
      </w:r>
      <w:r w:rsidR="00DB17BE">
        <w:rPr>
          <w:rFonts w:ascii="Arial" w:hAnsi="Arial" w:cs="Arial"/>
          <w:sz w:val="18"/>
          <w:szCs w:val="18"/>
        </w:rPr>
        <w:t xml:space="preserve"> </w:t>
      </w:r>
      <w:r w:rsidR="002A6982">
        <w:rPr>
          <w:rFonts w:ascii="Arial" w:hAnsi="Arial" w:cs="Arial"/>
          <w:sz w:val="18"/>
          <w:szCs w:val="18"/>
        </w:rPr>
        <w:t>pollos de engorde o</w:t>
      </w:r>
      <w:r w:rsidRPr="00317D81">
        <w:rPr>
          <w:rFonts w:ascii="Arial" w:hAnsi="Arial" w:cs="Arial"/>
          <w:sz w:val="18"/>
          <w:szCs w:val="18"/>
        </w:rPr>
        <w:t xml:space="preserve"> </w:t>
      </w:r>
      <w:r w:rsidR="00F27A05">
        <w:rPr>
          <w:rFonts w:ascii="Arial" w:hAnsi="Arial" w:cs="Arial"/>
          <w:sz w:val="18"/>
          <w:szCs w:val="18"/>
        </w:rPr>
        <w:t>gallinas ponedoras.</w:t>
      </w:r>
    </w:p>
    <w:p w14:paraId="0B668E82"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Equipos y utensilios: clases, tipo, características, función y</w:t>
      </w:r>
      <w:r w:rsidRPr="00317D81">
        <w:rPr>
          <w:rFonts w:ascii="Arial" w:hAnsi="Arial" w:cs="Arial"/>
          <w:spacing w:val="-11"/>
          <w:sz w:val="18"/>
          <w:szCs w:val="18"/>
        </w:rPr>
        <w:t xml:space="preserve"> </w:t>
      </w:r>
      <w:r w:rsidRPr="00317D81">
        <w:rPr>
          <w:rFonts w:ascii="Arial" w:hAnsi="Arial" w:cs="Arial"/>
          <w:sz w:val="18"/>
          <w:szCs w:val="18"/>
        </w:rPr>
        <w:t>mantenimiento.</w:t>
      </w:r>
    </w:p>
    <w:p w14:paraId="7875C30D"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before="1" w:after="0" w:line="360" w:lineRule="auto"/>
        <w:contextualSpacing w:val="0"/>
        <w:jc w:val="both"/>
        <w:rPr>
          <w:rFonts w:ascii="Arial" w:hAnsi="Arial" w:cs="Arial"/>
          <w:sz w:val="18"/>
          <w:szCs w:val="18"/>
        </w:rPr>
      </w:pPr>
      <w:r w:rsidRPr="00317D81">
        <w:rPr>
          <w:rFonts w:ascii="Arial" w:hAnsi="Arial" w:cs="Arial"/>
          <w:sz w:val="18"/>
          <w:szCs w:val="18"/>
        </w:rPr>
        <w:t>Procesos de bioseguridad llevados a cabo durante el proceso productivo</w:t>
      </w:r>
    </w:p>
    <w:p w14:paraId="58C8C1E8"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Alistamiento, calidad de las</w:t>
      </w:r>
      <w:r w:rsidRPr="00317D81">
        <w:rPr>
          <w:rFonts w:ascii="Arial" w:hAnsi="Arial" w:cs="Arial"/>
          <w:spacing w:val="-3"/>
          <w:sz w:val="18"/>
          <w:szCs w:val="18"/>
        </w:rPr>
        <w:t xml:space="preserve"> </w:t>
      </w:r>
      <w:r w:rsidRPr="00317D81">
        <w:rPr>
          <w:rFonts w:ascii="Arial" w:hAnsi="Arial" w:cs="Arial"/>
          <w:sz w:val="18"/>
          <w:szCs w:val="18"/>
        </w:rPr>
        <w:t>instalaciones.</w:t>
      </w:r>
    </w:p>
    <w:p w14:paraId="28C3C89C"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ind w:right="634"/>
        <w:contextualSpacing w:val="0"/>
        <w:jc w:val="both"/>
        <w:rPr>
          <w:rFonts w:ascii="Arial" w:hAnsi="Arial" w:cs="Arial"/>
          <w:sz w:val="18"/>
          <w:szCs w:val="18"/>
        </w:rPr>
      </w:pPr>
      <w:r w:rsidRPr="00317D81">
        <w:rPr>
          <w:rFonts w:ascii="Arial" w:hAnsi="Arial" w:cs="Arial"/>
          <w:sz w:val="18"/>
          <w:szCs w:val="18"/>
        </w:rPr>
        <w:t>Normas vigentes: sostenibilidad ambiental, de salud ocupacional y seguridad industrial.</w:t>
      </w:r>
    </w:p>
    <w:p w14:paraId="14D96A61" w14:textId="77777777" w:rsidR="00FB1914" w:rsidRDefault="00FB1914" w:rsidP="00590F28">
      <w:pPr>
        <w:spacing w:line="360" w:lineRule="auto"/>
        <w:jc w:val="both"/>
        <w:rPr>
          <w:rFonts w:ascii="Arial" w:hAnsi="Arial" w:cs="Arial"/>
          <w:sz w:val="18"/>
          <w:szCs w:val="18"/>
        </w:rPr>
      </w:pPr>
    </w:p>
    <w:p w14:paraId="194BCF89" w14:textId="47153D31" w:rsidR="00DD2A41" w:rsidRPr="00317D81" w:rsidRDefault="00DD2A41" w:rsidP="00590F28">
      <w:pPr>
        <w:spacing w:line="360" w:lineRule="auto"/>
        <w:jc w:val="both"/>
        <w:rPr>
          <w:rFonts w:ascii="Arial" w:hAnsi="Arial" w:cs="Arial"/>
          <w:bCs/>
          <w:sz w:val="18"/>
          <w:szCs w:val="18"/>
        </w:rPr>
      </w:pPr>
      <w:r w:rsidRPr="00317D81">
        <w:rPr>
          <w:rFonts w:ascii="Arial" w:hAnsi="Arial" w:cs="Arial"/>
          <w:b/>
          <w:sz w:val="18"/>
          <w:szCs w:val="18"/>
        </w:rPr>
        <w:t>Ambiente requerido:</w:t>
      </w:r>
      <w:r w:rsidRPr="00317D81">
        <w:rPr>
          <w:rFonts w:ascii="Arial" w:hAnsi="Arial" w:cs="Arial"/>
          <w:bCs/>
          <w:sz w:val="18"/>
          <w:szCs w:val="18"/>
        </w:rPr>
        <w:t xml:space="preserve"> Aulas de clases, maloca y unidad productiva</w:t>
      </w:r>
    </w:p>
    <w:p w14:paraId="2CE3DA4C" w14:textId="73D2BC17" w:rsidR="00DD2A41" w:rsidRPr="00317D81" w:rsidRDefault="00DD2A41" w:rsidP="00590F28">
      <w:pPr>
        <w:pStyle w:val="Textoindependiente"/>
        <w:spacing w:line="360" w:lineRule="auto"/>
        <w:ind w:right="631"/>
        <w:jc w:val="both"/>
        <w:rPr>
          <w:sz w:val="18"/>
          <w:szCs w:val="18"/>
        </w:rPr>
      </w:pPr>
      <w:r w:rsidRPr="00317D81">
        <w:rPr>
          <w:b/>
          <w:sz w:val="18"/>
          <w:szCs w:val="18"/>
        </w:rPr>
        <w:t>Materiales:</w:t>
      </w:r>
      <w:r w:rsidRPr="00317D81">
        <w:rPr>
          <w:sz w:val="18"/>
          <w:szCs w:val="18"/>
        </w:rPr>
        <w:t xml:space="preserve"> Tablero, papel periódico, marcadores, lapiceros, y hojas</w:t>
      </w:r>
      <w:r w:rsidRPr="00317D81">
        <w:rPr>
          <w:spacing w:val="-2"/>
          <w:sz w:val="18"/>
          <w:szCs w:val="18"/>
        </w:rPr>
        <w:t xml:space="preserve"> </w:t>
      </w:r>
      <w:r w:rsidRPr="00317D81">
        <w:rPr>
          <w:sz w:val="18"/>
          <w:szCs w:val="18"/>
        </w:rPr>
        <w:t>blog, material de formación “diseño curricular en el Sena”, actividad de proyecto 1.</w:t>
      </w:r>
    </w:p>
    <w:p w14:paraId="3C3A69C1" w14:textId="77777777" w:rsidR="00DD2A41" w:rsidRPr="00317D81" w:rsidRDefault="00DD2A41" w:rsidP="00590F28">
      <w:pPr>
        <w:pStyle w:val="Textoindependiente"/>
        <w:spacing w:line="360" w:lineRule="auto"/>
        <w:ind w:left="620" w:right="631"/>
        <w:jc w:val="both"/>
        <w:rPr>
          <w:sz w:val="18"/>
          <w:szCs w:val="18"/>
        </w:rPr>
      </w:pPr>
    </w:p>
    <w:p w14:paraId="27F7EA48" w14:textId="5E0909BC" w:rsidR="00DD2A41" w:rsidRDefault="00DD2A41" w:rsidP="00590F28">
      <w:pPr>
        <w:pStyle w:val="Textoindependiente"/>
        <w:spacing w:line="360" w:lineRule="auto"/>
        <w:ind w:right="631"/>
        <w:jc w:val="both"/>
        <w:rPr>
          <w:sz w:val="18"/>
          <w:szCs w:val="18"/>
        </w:rPr>
      </w:pPr>
      <w:r w:rsidRPr="00317D81">
        <w:rPr>
          <w:b/>
          <w:sz w:val="18"/>
          <w:szCs w:val="18"/>
        </w:rPr>
        <w:t>Evidencia 2:</w:t>
      </w:r>
      <w:r w:rsidRPr="00317D81">
        <w:rPr>
          <w:sz w:val="18"/>
          <w:szCs w:val="18"/>
        </w:rPr>
        <w:t xml:space="preserve"> informe técnico sobre protocolos de bioseguridad, manejo higiénico de las instalaciones y equipos</w:t>
      </w:r>
    </w:p>
    <w:p w14:paraId="1BC7593A" w14:textId="77777777" w:rsidR="00590F28" w:rsidRDefault="00590F28" w:rsidP="00590F28">
      <w:pPr>
        <w:pStyle w:val="Textoindependiente"/>
        <w:spacing w:line="360" w:lineRule="auto"/>
        <w:ind w:right="631"/>
        <w:jc w:val="both"/>
        <w:rPr>
          <w:sz w:val="18"/>
          <w:szCs w:val="18"/>
        </w:rPr>
      </w:pPr>
    </w:p>
    <w:p w14:paraId="197FB8BD" w14:textId="53DEDF7C" w:rsidR="00590F28" w:rsidRDefault="00590F28" w:rsidP="00FB1914">
      <w:pPr>
        <w:pStyle w:val="Textoindependiente"/>
        <w:spacing w:line="276" w:lineRule="auto"/>
        <w:ind w:right="631"/>
        <w:jc w:val="both"/>
        <w:rPr>
          <w:sz w:val="18"/>
          <w:szCs w:val="18"/>
        </w:rPr>
      </w:pPr>
    </w:p>
    <w:p w14:paraId="65E13F62" w14:textId="77777777" w:rsidR="00590F28" w:rsidRPr="00F51763" w:rsidRDefault="00590F28" w:rsidP="00590F28">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Pr>
          <w:rFonts w:ascii="Arial" w:hAnsi="Arial" w:cs="Arial"/>
          <w:b/>
          <w:color w:val="000000" w:themeColor="text1"/>
          <w:sz w:val="20"/>
          <w:szCs w:val="20"/>
        </w:rPr>
        <w:t xml:space="preserve">. </w:t>
      </w:r>
      <w:r w:rsidRPr="00C7227B">
        <w:rPr>
          <w:rFonts w:eastAsiaTheme="majorEastAsia" w:cs="Calibri"/>
          <w:b/>
        </w:rPr>
        <w:t>PLANTEAMIENTO DE EVIDENCIAS DE APRENDIZAJE PARA LA EVALUACIÓN EN EL PROCESO FORMATIVO.</w:t>
      </w:r>
      <w:r w:rsidRPr="00F51763">
        <w:rPr>
          <w:rFonts w:eastAsiaTheme="majorEastAsia" w:cs="Calibri"/>
          <w:b/>
          <w:sz w:val="24"/>
          <w:szCs w:val="24"/>
        </w:rPr>
        <w:t xml:space="preserve">  </w:t>
      </w:r>
    </w:p>
    <w:p w14:paraId="0D498DF0" w14:textId="77777777" w:rsidR="00590F28" w:rsidRDefault="00590F28" w:rsidP="00590F28">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590F28" w:rsidRPr="00F51763" w14:paraId="7B4EC22C" w14:textId="77777777" w:rsidTr="001F3748">
        <w:trPr>
          <w:trHeight w:val="464"/>
        </w:trPr>
        <w:tc>
          <w:tcPr>
            <w:tcW w:w="1398" w:type="dxa"/>
            <w:shd w:val="clear" w:color="auto" w:fill="262626" w:themeFill="text1" w:themeFillTint="D9"/>
            <w:vAlign w:val="center"/>
          </w:tcPr>
          <w:p w14:paraId="59D6E2EA"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23CC03BA"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64B7AC71"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755F5BE4"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665528CB"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6C0AF465"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81941" w:rsidRPr="00F51763" w14:paraId="6668306F" w14:textId="77777777" w:rsidTr="001F3748">
        <w:trPr>
          <w:trHeight w:val="795"/>
        </w:trPr>
        <w:tc>
          <w:tcPr>
            <w:tcW w:w="1398" w:type="dxa"/>
          </w:tcPr>
          <w:p w14:paraId="177BF903" w14:textId="77777777" w:rsidR="00590F28" w:rsidRPr="00F51763" w:rsidRDefault="00590F28" w:rsidP="001F3748">
            <w:pPr>
              <w:spacing w:line="240" w:lineRule="auto"/>
              <w:rPr>
                <w:rFonts w:cs="Calibri"/>
                <w:b/>
                <w:sz w:val="24"/>
                <w:szCs w:val="24"/>
              </w:rPr>
            </w:pPr>
          </w:p>
        </w:tc>
        <w:tc>
          <w:tcPr>
            <w:tcW w:w="1634" w:type="dxa"/>
          </w:tcPr>
          <w:p w14:paraId="0A0CB8A4" w14:textId="77777777" w:rsidR="00590F28" w:rsidRDefault="00590F28" w:rsidP="001F3748">
            <w:pPr>
              <w:spacing w:line="360" w:lineRule="auto"/>
              <w:jc w:val="both"/>
              <w:rPr>
                <w:rFonts w:cs="Calibri"/>
                <w:sz w:val="14"/>
                <w:szCs w:val="14"/>
                <w:lang w:val="es-ES"/>
              </w:rPr>
            </w:pPr>
          </w:p>
          <w:p w14:paraId="2514292C" w14:textId="77777777" w:rsidR="00590F28" w:rsidRDefault="00590F28" w:rsidP="001F3748">
            <w:pPr>
              <w:jc w:val="center"/>
              <w:rPr>
                <w:rFonts w:cs="Calibri"/>
                <w:b/>
                <w:lang w:val="es-ES"/>
              </w:rPr>
            </w:pPr>
          </w:p>
          <w:p w14:paraId="117C3C4D" w14:textId="77777777" w:rsidR="00590F28" w:rsidRDefault="00590F28" w:rsidP="001F3748">
            <w:pPr>
              <w:jc w:val="center"/>
              <w:rPr>
                <w:rFonts w:cs="Calibri"/>
                <w:b/>
                <w:lang w:val="es-ES"/>
              </w:rPr>
            </w:pPr>
          </w:p>
          <w:p w14:paraId="66221C1B" w14:textId="77777777" w:rsidR="00590F28" w:rsidRDefault="00590F28" w:rsidP="001F3748">
            <w:pPr>
              <w:jc w:val="center"/>
              <w:rPr>
                <w:rFonts w:cs="Calibri"/>
                <w:b/>
                <w:lang w:val="es-ES"/>
              </w:rPr>
            </w:pPr>
          </w:p>
          <w:p w14:paraId="459D123F" w14:textId="77777777" w:rsidR="00590F28" w:rsidRDefault="00590F28" w:rsidP="001F3748">
            <w:pPr>
              <w:jc w:val="center"/>
              <w:rPr>
                <w:rFonts w:cs="Calibri"/>
                <w:b/>
                <w:lang w:val="es-ES"/>
              </w:rPr>
            </w:pPr>
          </w:p>
          <w:p w14:paraId="35D1DDF1" w14:textId="77777777" w:rsidR="00590F28" w:rsidRDefault="00590F28" w:rsidP="001F3748">
            <w:pPr>
              <w:jc w:val="center"/>
              <w:rPr>
                <w:rFonts w:cs="Calibri"/>
                <w:b/>
                <w:lang w:val="es-ES"/>
              </w:rPr>
            </w:pPr>
          </w:p>
          <w:p w14:paraId="217B27DA" w14:textId="77777777" w:rsidR="00A81941" w:rsidRPr="00A81941" w:rsidRDefault="00A81941" w:rsidP="00A81941">
            <w:pPr>
              <w:autoSpaceDE w:val="0"/>
              <w:autoSpaceDN w:val="0"/>
              <w:adjustRightInd w:val="0"/>
              <w:spacing w:after="0" w:line="240" w:lineRule="auto"/>
              <w:jc w:val="center"/>
              <w:rPr>
                <w:rFonts w:ascii="Arial" w:hAnsi="Arial" w:cs="Arial"/>
                <w:sz w:val="16"/>
                <w:szCs w:val="16"/>
                <w:lang w:val="es-ES" w:eastAsia="es-ES"/>
              </w:rPr>
            </w:pPr>
            <w:r w:rsidRPr="00A81941">
              <w:rPr>
                <w:rFonts w:ascii="Arial" w:hAnsi="Arial" w:cs="Arial"/>
                <w:b/>
                <w:sz w:val="18"/>
                <w:szCs w:val="18"/>
                <w:lang w:val="es-ES" w:eastAsia="es-ES"/>
              </w:rPr>
              <w:t xml:space="preserve">270412039 </w:t>
            </w:r>
            <w:r w:rsidRPr="00A81941">
              <w:rPr>
                <w:rFonts w:ascii="Arial" w:hAnsi="Arial" w:cs="Arial"/>
                <w:sz w:val="16"/>
                <w:szCs w:val="16"/>
                <w:lang w:val="es-ES" w:eastAsia="es-ES"/>
              </w:rPr>
              <w:t>Manejar especies pecuarias conforme con criterios técnicos y normativa de producción</w:t>
            </w:r>
          </w:p>
          <w:p w14:paraId="74703C2C" w14:textId="6A817D17" w:rsidR="00590F28" w:rsidRPr="0091784D" w:rsidRDefault="00A81941" w:rsidP="00A81941">
            <w:pPr>
              <w:jc w:val="center"/>
              <w:rPr>
                <w:rFonts w:cs="Calibri"/>
                <w:b/>
                <w:sz w:val="16"/>
                <w:szCs w:val="16"/>
              </w:rPr>
            </w:pPr>
            <w:proofErr w:type="spellStart"/>
            <w:r w:rsidRPr="00A81941">
              <w:rPr>
                <w:rFonts w:ascii="Arial" w:hAnsi="Arial" w:cs="Arial"/>
                <w:sz w:val="16"/>
                <w:szCs w:val="16"/>
                <w:lang w:val="en-US" w:eastAsia="es-ES"/>
              </w:rPr>
              <w:t>Agropecuaria</w:t>
            </w:r>
            <w:proofErr w:type="spellEnd"/>
            <w:r w:rsidRPr="00A81941">
              <w:rPr>
                <w:rFonts w:ascii="Arial" w:hAnsi="Arial" w:cs="Arial"/>
                <w:sz w:val="16"/>
                <w:szCs w:val="16"/>
                <w:lang w:val="en-US" w:eastAsia="es-ES"/>
              </w:rPr>
              <w:t xml:space="preserve"> </w:t>
            </w:r>
            <w:proofErr w:type="spellStart"/>
            <w:r w:rsidRPr="00A81941">
              <w:rPr>
                <w:rFonts w:ascii="Arial" w:hAnsi="Arial" w:cs="Arial"/>
                <w:sz w:val="16"/>
                <w:szCs w:val="16"/>
                <w:lang w:val="en-US" w:eastAsia="es-ES"/>
              </w:rPr>
              <w:t>ecológica</w:t>
            </w:r>
            <w:proofErr w:type="spellEnd"/>
            <w:r w:rsidRPr="00A81941">
              <w:rPr>
                <w:rFonts w:ascii="Arial" w:hAnsi="Arial" w:cs="Arial"/>
                <w:sz w:val="16"/>
                <w:szCs w:val="16"/>
                <w:lang w:val="en-US" w:eastAsia="es-ES"/>
              </w:rPr>
              <w:t>.</w:t>
            </w:r>
          </w:p>
        </w:tc>
        <w:tc>
          <w:tcPr>
            <w:tcW w:w="1515" w:type="dxa"/>
          </w:tcPr>
          <w:p w14:paraId="10C14AF0" w14:textId="77777777" w:rsidR="00590F28" w:rsidRPr="00A16DF8" w:rsidRDefault="00590F28" w:rsidP="001F3748">
            <w:pPr>
              <w:spacing w:line="240" w:lineRule="auto"/>
              <w:rPr>
                <w:rFonts w:cs="Calibri"/>
                <w:b/>
                <w:sz w:val="24"/>
                <w:szCs w:val="24"/>
              </w:rPr>
            </w:pPr>
          </w:p>
          <w:p w14:paraId="4FD51BEB" w14:textId="77777777" w:rsidR="00590F28" w:rsidRDefault="00A81941" w:rsidP="00A81941">
            <w:pPr>
              <w:autoSpaceDE w:val="0"/>
              <w:autoSpaceDN w:val="0"/>
              <w:adjustRightInd w:val="0"/>
              <w:spacing w:after="0" w:line="240" w:lineRule="auto"/>
              <w:jc w:val="center"/>
              <w:rPr>
                <w:rFonts w:ascii="Arial" w:eastAsiaTheme="minorHAnsi" w:hAnsi="Arial" w:cs="Arial"/>
                <w:sz w:val="16"/>
                <w:szCs w:val="16"/>
                <w:lang w:val="es-ES"/>
              </w:rPr>
            </w:pPr>
            <w:r w:rsidRPr="00A81941">
              <w:rPr>
                <w:rFonts w:ascii="Arial" w:eastAsiaTheme="minorHAnsi" w:hAnsi="Arial" w:cs="Arial"/>
                <w:b/>
                <w:sz w:val="16"/>
                <w:szCs w:val="16"/>
                <w:lang w:val="es-ES"/>
              </w:rPr>
              <w:t>270412039-01</w:t>
            </w:r>
            <w:r w:rsidRPr="00A81941">
              <w:rPr>
                <w:rFonts w:ascii="Arial" w:eastAsiaTheme="minorHAnsi" w:hAnsi="Arial" w:cs="Arial"/>
                <w:sz w:val="16"/>
                <w:szCs w:val="16"/>
                <w:lang w:val="es-ES"/>
              </w:rPr>
              <w:t xml:space="preserve"> </w:t>
            </w:r>
            <w:r>
              <w:rPr>
                <w:rFonts w:ascii="Arial" w:eastAsiaTheme="minorHAnsi" w:hAnsi="Arial" w:cs="Arial"/>
                <w:sz w:val="16"/>
                <w:szCs w:val="16"/>
                <w:lang w:val="es-ES"/>
              </w:rPr>
              <w:t>D</w:t>
            </w:r>
            <w:r w:rsidRPr="00A81941">
              <w:rPr>
                <w:rFonts w:ascii="Arial" w:eastAsiaTheme="minorHAnsi" w:hAnsi="Arial" w:cs="Arial"/>
                <w:sz w:val="16"/>
                <w:szCs w:val="16"/>
                <w:lang w:val="es-ES"/>
              </w:rPr>
              <w:t>isponer instalaciones, equipos, insumos y herramientas para el manejo de las</w:t>
            </w:r>
            <w:r>
              <w:rPr>
                <w:rFonts w:ascii="Arial" w:eastAsiaTheme="minorHAnsi" w:hAnsi="Arial" w:cs="Arial"/>
                <w:sz w:val="16"/>
                <w:szCs w:val="16"/>
                <w:lang w:val="es-ES"/>
              </w:rPr>
              <w:t xml:space="preserve"> </w:t>
            </w:r>
            <w:r w:rsidRPr="00A81941">
              <w:rPr>
                <w:rFonts w:ascii="Arial" w:eastAsiaTheme="minorHAnsi" w:hAnsi="Arial" w:cs="Arial"/>
                <w:sz w:val="16"/>
                <w:szCs w:val="16"/>
                <w:lang w:val="es-ES"/>
              </w:rPr>
              <w:t>especies pecuarias según procedimiento y criterios técnicos.</w:t>
            </w:r>
          </w:p>
          <w:p w14:paraId="46CDE3BA" w14:textId="4CF085EE" w:rsid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p>
          <w:p w14:paraId="424EE183" w14:textId="77777777" w:rsid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p>
          <w:p w14:paraId="6B4AFC0F" w14:textId="5C3A8AED" w:rsidR="00A81941" w:rsidRP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r w:rsidRPr="00A81941">
              <w:rPr>
                <w:rFonts w:ascii="Arial" w:eastAsiaTheme="minorHAnsi" w:hAnsi="Arial" w:cs="Arial"/>
                <w:b/>
                <w:sz w:val="16"/>
                <w:szCs w:val="16"/>
                <w:lang w:val="es-ES"/>
              </w:rPr>
              <w:t>270412039-02</w:t>
            </w:r>
            <w:r w:rsidRPr="00A81941">
              <w:rPr>
                <w:rFonts w:ascii="Arial" w:eastAsiaTheme="minorHAnsi" w:hAnsi="Arial" w:cs="Arial"/>
                <w:sz w:val="16"/>
                <w:szCs w:val="16"/>
                <w:lang w:val="es-ES"/>
              </w:rPr>
              <w:t xml:space="preserve"> </w:t>
            </w:r>
            <w:r>
              <w:rPr>
                <w:rFonts w:ascii="Arial" w:eastAsiaTheme="minorHAnsi" w:hAnsi="Arial" w:cs="Arial"/>
                <w:sz w:val="16"/>
                <w:szCs w:val="16"/>
                <w:lang w:val="es-ES"/>
              </w:rPr>
              <w:t>A</w:t>
            </w:r>
            <w:r w:rsidRPr="00A81941">
              <w:rPr>
                <w:rFonts w:ascii="Arial" w:eastAsiaTheme="minorHAnsi" w:hAnsi="Arial" w:cs="Arial"/>
                <w:sz w:val="16"/>
                <w:szCs w:val="16"/>
                <w:lang w:val="es-ES"/>
              </w:rPr>
              <w:t>limentar especie pecuaria según procedimiento y parámetros de producción</w:t>
            </w:r>
          </w:p>
          <w:p w14:paraId="757C4B82" w14:textId="13805E31" w:rsidR="00A81941" w:rsidRDefault="00A81941" w:rsidP="00A81941">
            <w:pPr>
              <w:autoSpaceDE w:val="0"/>
              <w:autoSpaceDN w:val="0"/>
              <w:adjustRightInd w:val="0"/>
              <w:spacing w:after="0" w:line="240" w:lineRule="auto"/>
              <w:jc w:val="center"/>
              <w:rPr>
                <w:rFonts w:ascii="Arial" w:eastAsiaTheme="minorHAnsi" w:hAnsi="Arial" w:cs="Arial"/>
                <w:sz w:val="16"/>
                <w:szCs w:val="16"/>
                <w:lang w:val="en-US"/>
              </w:rPr>
            </w:pPr>
            <w:proofErr w:type="spellStart"/>
            <w:r w:rsidRPr="00A81941">
              <w:rPr>
                <w:rFonts w:ascii="Arial" w:eastAsiaTheme="minorHAnsi" w:hAnsi="Arial" w:cs="Arial"/>
                <w:sz w:val="16"/>
                <w:szCs w:val="16"/>
                <w:lang w:val="en-US"/>
              </w:rPr>
              <w:t>Ecológica</w:t>
            </w:r>
            <w:proofErr w:type="spellEnd"/>
          </w:p>
          <w:p w14:paraId="3EAA3BEB" w14:textId="77777777" w:rsidR="006C1183" w:rsidRDefault="006C1183" w:rsidP="00A81941">
            <w:pPr>
              <w:autoSpaceDE w:val="0"/>
              <w:autoSpaceDN w:val="0"/>
              <w:adjustRightInd w:val="0"/>
              <w:spacing w:after="0" w:line="240" w:lineRule="auto"/>
              <w:jc w:val="center"/>
              <w:rPr>
                <w:rFonts w:ascii="Arial" w:eastAsiaTheme="minorHAnsi" w:hAnsi="Arial" w:cs="Arial"/>
                <w:sz w:val="16"/>
                <w:szCs w:val="16"/>
                <w:lang w:val="en-US"/>
              </w:rPr>
            </w:pPr>
          </w:p>
          <w:p w14:paraId="2C522FD5" w14:textId="77777777" w:rsidR="00A81941" w:rsidRDefault="00A81941" w:rsidP="00A81941">
            <w:pPr>
              <w:autoSpaceDE w:val="0"/>
              <w:autoSpaceDN w:val="0"/>
              <w:adjustRightInd w:val="0"/>
              <w:spacing w:after="0" w:line="240" w:lineRule="auto"/>
              <w:jc w:val="center"/>
              <w:rPr>
                <w:rFonts w:ascii="Arial" w:eastAsiaTheme="minorHAnsi" w:hAnsi="Arial" w:cs="Arial"/>
                <w:sz w:val="16"/>
                <w:szCs w:val="16"/>
                <w:lang w:val="en-US"/>
              </w:rPr>
            </w:pPr>
          </w:p>
          <w:p w14:paraId="5D7DB649" w14:textId="21150F21" w:rsidR="006C1183" w:rsidRPr="006C1183" w:rsidRDefault="006C1183" w:rsidP="006C1183">
            <w:pPr>
              <w:autoSpaceDE w:val="0"/>
              <w:autoSpaceDN w:val="0"/>
              <w:adjustRightInd w:val="0"/>
              <w:spacing w:after="0" w:line="240" w:lineRule="auto"/>
              <w:jc w:val="center"/>
              <w:rPr>
                <w:rFonts w:ascii="Arial" w:eastAsiaTheme="minorHAnsi" w:hAnsi="Arial" w:cs="Arial"/>
                <w:sz w:val="16"/>
                <w:szCs w:val="16"/>
                <w:lang w:val="es-ES"/>
              </w:rPr>
            </w:pPr>
            <w:r w:rsidRPr="006C1183">
              <w:rPr>
                <w:rFonts w:ascii="Arial" w:eastAsiaTheme="minorHAnsi" w:hAnsi="Arial" w:cs="Arial"/>
                <w:b/>
                <w:sz w:val="16"/>
                <w:szCs w:val="16"/>
                <w:lang w:val="es-ES"/>
              </w:rPr>
              <w:t>270412039-03</w:t>
            </w:r>
            <w:r w:rsidRPr="006C1183">
              <w:rPr>
                <w:rFonts w:ascii="Arial" w:eastAsiaTheme="minorHAnsi" w:hAnsi="Arial" w:cs="Arial"/>
                <w:sz w:val="16"/>
                <w:szCs w:val="16"/>
                <w:lang w:val="es-ES"/>
              </w:rPr>
              <w:t xml:space="preserve"> </w:t>
            </w:r>
            <w:r>
              <w:rPr>
                <w:rFonts w:ascii="Arial" w:eastAsiaTheme="minorHAnsi" w:hAnsi="Arial" w:cs="Arial"/>
                <w:sz w:val="16"/>
                <w:szCs w:val="16"/>
                <w:lang w:val="es-ES"/>
              </w:rPr>
              <w:t>M</w:t>
            </w:r>
            <w:r w:rsidRPr="006C1183">
              <w:rPr>
                <w:rFonts w:ascii="Arial" w:eastAsiaTheme="minorHAnsi" w:hAnsi="Arial" w:cs="Arial"/>
                <w:sz w:val="16"/>
                <w:szCs w:val="16"/>
                <w:lang w:val="es-ES"/>
              </w:rPr>
              <w:t>onitorear actividades de manejo de especies pecuarias de acuerdo con</w:t>
            </w:r>
          </w:p>
          <w:p w14:paraId="4719EDF6" w14:textId="77777777" w:rsidR="00A81941" w:rsidRDefault="006C1183" w:rsidP="006C1183">
            <w:pPr>
              <w:autoSpaceDE w:val="0"/>
              <w:autoSpaceDN w:val="0"/>
              <w:adjustRightInd w:val="0"/>
              <w:spacing w:after="0" w:line="240" w:lineRule="auto"/>
              <w:jc w:val="center"/>
              <w:rPr>
                <w:rFonts w:ascii="Arial" w:eastAsiaTheme="minorHAnsi" w:hAnsi="Arial" w:cs="Arial"/>
                <w:sz w:val="16"/>
                <w:szCs w:val="16"/>
                <w:lang w:val="en-US"/>
              </w:rPr>
            </w:pPr>
            <w:proofErr w:type="spellStart"/>
            <w:r w:rsidRPr="006C1183">
              <w:rPr>
                <w:rFonts w:ascii="Arial" w:eastAsiaTheme="minorHAnsi" w:hAnsi="Arial" w:cs="Arial"/>
                <w:sz w:val="16"/>
                <w:szCs w:val="16"/>
                <w:lang w:val="en-US"/>
              </w:rPr>
              <w:t>procedimiento</w:t>
            </w:r>
            <w:proofErr w:type="spellEnd"/>
            <w:r w:rsidRPr="006C1183">
              <w:rPr>
                <w:rFonts w:ascii="Arial" w:eastAsiaTheme="minorHAnsi" w:hAnsi="Arial" w:cs="Arial"/>
                <w:sz w:val="16"/>
                <w:szCs w:val="16"/>
                <w:lang w:val="en-US"/>
              </w:rPr>
              <w:t xml:space="preserve"> y normativa</w:t>
            </w:r>
          </w:p>
          <w:p w14:paraId="2726B87D" w14:textId="23C9701A" w:rsidR="006C1183" w:rsidRDefault="006C1183" w:rsidP="006C1183">
            <w:pPr>
              <w:autoSpaceDE w:val="0"/>
              <w:autoSpaceDN w:val="0"/>
              <w:adjustRightInd w:val="0"/>
              <w:spacing w:after="0" w:line="240" w:lineRule="auto"/>
              <w:jc w:val="center"/>
              <w:rPr>
                <w:rFonts w:ascii="Arial" w:eastAsiaTheme="minorHAnsi" w:hAnsi="Arial" w:cs="Arial"/>
                <w:sz w:val="16"/>
                <w:szCs w:val="16"/>
                <w:lang w:val="en-US"/>
              </w:rPr>
            </w:pPr>
          </w:p>
          <w:p w14:paraId="01DE6519" w14:textId="4BD926C7" w:rsidR="006C1183" w:rsidRDefault="006C1183" w:rsidP="006C1183">
            <w:pPr>
              <w:autoSpaceDE w:val="0"/>
              <w:autoSpaceDN w:val="0"/>
              <w:adjustRightInd w:val="0"/>
              <w:spacing w:after="0" w:line="240" w:lineRule="auto"/>
              <w:jc w:val="center"/>
              <w:rPr>
                <w:rFonts w:ascii="Arial" w:eastAsiaTheme="minorHAnsi" w:hAnsi="Arial" w:cs="Arial"/>
                <w:sz w:val="16"/>
                <w:szCs w:val="16"/>
                <w:lang w:val="en-US"/>
              </w:rPr>
            </w:pPr>
          </w:p>
          <w:p w14:paraId="66BE08BE" w14:textId="771B8A46" w:rsidR="006C1183" w:rsidRPr="006C1183" w:rsidRDefault="006C1183" w:rsidP="006C1183">
            <w:pPr>
              <w:autoSpaceDE w:val="0"/>
              <w:autoSpaceDN w:val="0"/>
              <w:adjustRightInd w:val="0"/>
              <w:spacing w:after="0" w:line="240" w:lineRule="auto"/>
              <w:jc w:val="center"/>
              <w:rPr>
                <w:rFonts w:ascii="Arial" w:eastAsiaTheme="minorHAnsi" w:hAnsi="Arial" w:cs="Arial"/>
                <w:sz w:val="16"/>
                <w:szCs w:val="16"/>
                <w:lang w:val="es-ES"/>
              </w:rPr>
            </w:pPr>
            <w:r w:rsidRPr="006C1183">
              <w:rPr>
                <w:rFonts w:ascii="Arial" w:eastAsiaTheme="minorHAnsi" w:hAnsi="Arial" w:cs="Arial"/>
                <w:b/>
                <w:sz w:val="16"/>
                <w:szCs w:val="16"/>
                <w:lang w:val="es-ES"/>
              </w:rPr>
              <w:t>270412039-04</w:t>
            </w:r>
            <w:r w:rsidRPr="006C1183">
              <w:rPr>
                <w:rFonts w:ascii="Arial" w:eastAsiaTheme="minorHAnsi" w:hAnsi="Arial" w:cs="Arial"/>
                <w:sz w:val="16"/>
                <w:szCs w:val="16"/>
                <w:lang w:val="es-ES"/>
              </w:rPr>
              <w:t xml:space="preserve"> </w:t>
            </w:r>
            <w:r>
              <w:rPr>
                <w:rFonts w:ascii="Arial" w:eastAsiaTheme="minorHAnsi" w:hAnsi="Arial" w:cs="Arial"/>
                <w:sz w:val="16"/>
                <w:szCs w:val="16"/>
                <w:lang w:val="es-ES"/>
              </w:rPr>
              <w:t>A</w:t>
            </w:r>
            <w:r w:rsidRPr="006C1183">
              <w:rPr>
                <w:rFonts w:ascii="Arial" w:eastAsiaTheme="minorHAnsi" w:hAnsi="Arial" w:cs="Arial"/>
                <w:sz w:val="16"/>
                <w:szCs w:val="16"/>
                <w:lang w:val="es-ES"/>
              </w:rPr>
              <w:t>plicar ajustes al proceso de manejo de especies pecuarias de acuerdo con</w:t>
            </w:r>
          </w:p>
          <w:p w14:paraId="64B1910F" w14:textId="4E83429D" w:rsidR="006C1183" w:rsidRDefault="006C1183" w:rsidP="006C1183">
            <w:pPr>
              <w:autoSpaceDE w:val="0"/>
              <w:autoSpaceDN w:val="0"/>
              <w:adjustRightInd w:val="0"/>
              <w:spacing w:after="0" w:line="240" w:lineRule="auto"/>
              <w:jc w:val="center"/>
              <w:rPr>
                <w:rFonts w:ascii="Arial" w:eastAsiaTheme="minorHAnsi" w:hAnsi="Arial" w:cs="Arial"/>
                <w:sz w:val="16"/>
                <w:szCs w:val="16"/>
                <w:lang w:val="en-US"/>
              </w:rPr>
            </w:pPr>
            <w:r w:rsidRPr="006C1183">
              <w:rPr>
                <w:rFonts w:ascii="Arial" w:eastAsiaTheme="minorHAnsi" w:hAnsi="Arial" w:cs="Arial"/>
                <w:sz w:val="16"/>
                <w:szCs w:val="16"/>
                <w:lang w:val="en-US"/>
              </w:rPr>
              <w:t xml:space="preserve">normativa </w:t>
            </w:r>
            <w:proofErr w:type="spellStart"/>
            <w:r w:rsidRPr="006C1183">
              <w:rPr>
                <w:rFonts w:ascii="Arial" w:eastAsiaTheme="minorHAnsi" w:hAnsi="Arial" w:cs="Arial"/>
                <w:sz w:val="16"/>
                <w:szCs w:val="16"/>
                <w:lang w:val="en-US"/>
              </w:rPr>
              <w:t>ecológica</w:t>
            </w:r>
            <w:proofErr w:type="spellEnd"/>
            <w:r w:rsidRPr="006C1183">
              <w:rPr>
                <w:rFonts w:ascii="Arial" w:eastAsiaTheme="minorHAnsi" w:hAnsi="Arial" w:cs="Arial"/>
                <w:sz w:val="16"/>
                <w:szCs w:val="16"/>
                <w:lang w:val="en-US"/>
              </w:rPr>
              <w:t>.</w:t>
            </w:r>
          </w:p>
          <w:p w14:paraId="2B073347" w14:textId="48CACCFC" w:rsidR="006C1183" w:rsidRPr="00A81941" w:rsidRDefault="006C1183" w:rsidP="006C1183">
            <w:pPr>
              <w:autoSpaceDE w:val="0"/>
              <w:autoSpaceDN w:val="0"/>
              <w:adjustRightInd w:val="0"/>
              <w:spacing w:after="0" w:line="240" w:lineRule="auto"/>
              <w:jc w:val="center"/>
              <w:rPr>
                <w:rFonts w:ascii="Arial" w:eastAsiaTheme="minorHAnsi" w:hAnsi="Arial" w:cs="Arial"/>
                <w:sz w:val="16"/>
                <w:szCs w:val="16"/>
                <w:lang w:val="es-ES"/>
              </w:rPr>
            </w:pPr>
          </w:p>
        </w:tc>
        <w:tc>
          <w:tcPr>
            <w:tcW w:w="1698" w:type="dxa"/>
          </w:tcPr>
          <w:p w14:paraId="62748351" w14:textId="77777777" w:rsidR="00A5023A" w:rsidRPr="00A5023A" w:rsidRDefault="00A5023A" w:rsidP="00A5023A">
            <w:pPr>
              <w:pStyle w:val="Default"/>
              <w:rPr>
                <w:rFonts w:ascii="Arial" w:hAnsi="Arial" w:cs="Arial"/>
                <w:b/>
                <w:bCs/>
                <w:sz w:val="16"/>
                <w:szCs w:val="16"/>
              </w:rPr>
            </w:pPr>
            <w:r w:rsidRPr="00A5023A">
              <w:rPr>
                <w:rFonts w:ascii="Arial" w:hAnsi="Arial" w:cs="Arial"/>
                <w:b/>
                <w:bCs/>
                <w:sz w:val="16"/>
                <w:szCs w:val="16"/>
              </w:rPr>
              <w:t>Evidencias de desempeño:</w:t>
            </w:r>
          </w:p>
          <w:p w14:paraId="2ADE9F0E" w14:textId="77777777" w:rsidR="00A5023A" w:rsidRPr="00A5023A" w:rsidRDefault="00A5023A" w:rsidP="00A5023A">
            <w:pPr>
              <w:pStyle w:val="Default"/>
              <w:rPr>
                <w:rFonts w:ascii="Arial" w:hAnsi="Arial" w:cs="Arial"/>
                <w:b/>
                <w:bCs/>
                <w:sz w:val="16"/>
                <w:szCs w:val="16"/>
              </w:rPr>
            </w:pPr>
          </w:p>
          <w:p w14:paraId="3988B3C1"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conocimiento:</w:t>
            </w:r>
          </w:p>
          <w:p w14:paraId="4C64BA85" w14:textId="77777777" w:rsidR="00A5023A" w:rsidRPr="00A5023A" w:rsidRDefault="00A5023A" w:rsidP="00A5023A">
            <w:pPr>
              <w:pStyle w:val="Default"/>
              <w:rPr>
                <w:rFonts w:ascii="Arial" w:hAnsi="Arial" w:cs="Arial"/>
                <w:bCs/>
                <w:sz w:val="16"/>
                <w:szCs w:val="16"/>
                <w:lang w:val="es-MX"/>
              </w:rPr>
            </w:pPr>
            <w:r w:rsidRPr="00A5023A">
              <w:rPr>
                <w:rFonts w:ascii="Arial" w:hAnsi="Arial" w:cs="Arial"/>
                <w:sz w:val="16"/>
                <w:szCs w:val="16"/>
              </w:rPr>
              <w:t xml:space="preserve">Respuesta a preguntas relacionadas a </w:t>
            </w:r>
            <w:r w:rsidRPr="00A5023A">
              <w:rPr>
                <w:rFonts w:ascii="Arial" w:hAnsi="Arial" w:cs="Arial"/>
                <w:bCs/>
                <w:sz w:val="16"/>
                <w:szCs w:val="16"/>
                <w:lang w:val="es-MX"/>
              </w:rPr>
              <w:t>los conceptos sobre instalaciones, equipos, herramientas para el manejo de las especies pecuarias según procedimiento y criterios técnicos.</w:t>
            </w:r>
          </w:p>
          <w:p w14:paraId="4F545E20" w14:textId="77777777" w:rsidR="00A5023A" w:rsidRPr="00A5023A" w:rsidRDefault="00A5023A" w:rsidP="00A5023A">
            <w:pPr>
              <w:pStyle w:val="Default"/>
              <w:rPr>
                <w:rFonts w:ascii="Arial" w:hAnsi="Arial" w:cs="Arial"/>
                <w:b/>
                <w:sz w:val="16"/>
                <w:szCs w:val="16"/>
              </w:rPr>
            </w:pPr>
          </w:p>
          <w:p w14:paraId="72ABDB59"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desempeño:</w:t>
            </w:r>
          </w:p>
          <w:p w14:paraId="460ACA7C"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 la observación en la identificación de la orientación de galpones.</w:t>
            </w:r>
          </w:p>
          <w:p w14:paraId="2706D948" w14:textId="77777777" w:rsidR="00A5023A" w:rsidRPr="00A5023A" w:rsidRDefault="00A5023A" w:rsidP="00A5023A">
            <w:pPr>
              <w:pStyle w:val="Default"/>
              <w:rPr>
                <w:rFonts w:ascii="Arial" w:hAnsi="Arial" w:cs="Arial"/>
                <w:sz w:val="16"/>
                <w:szCs w:val="16"/>
              </w:rPr>
            </w:pPr>
          </w:p>
          <w:p w14:paraId="4CCA57A7"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del gráfico y cálculo de las áreas específicas de un galpón.</w:t>
            </w:r>
          </w:p>
          <w:p w14:paraId="099179DD" w14:textId="77777777" w:rsidR="00A5023A" w:rsidRPr="00A5023A" w:rsidRDefault="00A5023A" w:rsidP="00A5023A">
            <w:pPr>
              <w:pStyle w:val="Default"/>
              <w:rPr>
                <w:rFonts w:ascii="Arial" w:hAnsi="Arial" w:cs="Arial"/>
                <w:sz w:val="16"/>
                <w:szCs w:val="16"/>
              </w:rPr>
            </w:pPr>
          </w:p>
          <w:p w14:paraId="2CFCBEBF"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Evidencias de Producto:</w:t>
            </w:r>
          </w:p>
          <w:p w14:paraId="772E6659"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Taller práctico donde se evidencia el diseño de un galpón teniendo en cuenta todos los parámetros técnicos y cálculos de área y densidad de animales</w:t>
            </w:r>
          </w:p>
          <w:p w14:paraId="4A1950AE" w14:textId="77777777" w:rsidR="00A5023A" w:rsidRPr="00A5023A" w:rsidRDefault="00A5023A" w:rsidP="00A5023A">
            <w:pPr>
              <w:pStyle w:val="Default"/>
              <w:rPr>
                <w:rFonts w:ascii="Arial" w:hAnsi="Arial" w:cs="Arial"/>
                <w:sz w:val="16"/>
                <w:szCs w:val="16"/>
              </w:rPr>
            </w:pPr>
          </w:p>
          <w:p w14:paraId="4838EFDD"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conocimiento:</w:t>
            </w:r>
          </w:p>
          <w:p w14:paraId="4B56C428" w14:textId="77777777" w:rsidR="00A5023A" w:rsidRPr="00A5023A" w:rsidRDefault="00A5023A" w:rsidP="00A5023A">
            <w:pPr>
              <w:pStyle w:val="Default"/>
              <w:rPr>
                <w:rFonts w:ascii="Arial" w:hAnsi="Arial" w:cs="Arial"/>
                <w:bCs/>
                <w:sz w:val="16"/>
                <w:szCs w:val="16"/>
                <w:lang w:val="es-MX"/>
              </w:rPr>
            </w:pPr>
            <w:r w:rsidRPr="00A5023A">
              <w:rPr>
                <w:rFonts w:ascii="Arial" w:hAnsi="Arial" w:cs="Arial"/>
                <w:sz w:val="16"/>
                <w:szCs w:val="16"/>
              </w:rPr>
              <w:t xml:space="preserve">Respuesta a preguntas relacionadas a </w:t>
            </w:r>
            <w:r w:rsidRPr="00A5023A">
              <w:rPr>
                <w:rFonts w:ascii="Arial" w:hAnsi="Arial" w:cs="Arial"/>
                <w:bCs/>
                <w:sz w:val="16"/>
                <w:szCs w:val="16"/>
                <w:lang w:val="es-MX"/>
              </w:rPr>
              <w:t>los conceptos sobre instalaciones, equipos, herramientas para el manejo de las especies pecuarias según procedimiento y criterios técnicos.</w:t>
            </w:r>
          </w:p>
          <w:p w14:paraId="5AB00853" w14:textId="77777777" w:rsidR="00A5023A" w:rsidRPr="00A5023A" w:rsidRDefault="00A5023A" w:rsidP="00A5023A">
            <w:pPr>
              <w:pStyle w:val="Default"/>
              <w:rPr>
                <w:rFonts w:ascii="Arial" w:hAnsi="Arial" w:cs="Arial"/>
                <w:b/>
                <w:sz w:val="16"/>
                <w:szCs w:val="16"/>
              </w:rPr>
            </w:pPr>
          </w:p>
          <w:p w14:paraId="2E3C312B"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desempeño:</w:t>
            </w:r>
          </w:p>
          <w:p w14:paraId="5637105E"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 la observación y clasificación de los diferentes recursos disponibles en la zona para la alimentación animal.</w:t>
            </w:r>
          </w:p>
          <w:p w14:paraId="197BC682" w14:textId="77777777" w:rsidR="00A5023A" w:rsidRPr="00A5023A" w:rsidRDefault="00A5023A" w:rsidP="00A5023A">
            <w:pPr>
              <w:pStyle w:val="Default"/>
              <w:rPr>
                <w:rFonts w:ascii="Arial" w:hAnsi="Arial" w:cs="Arial"/>
                <w:sz w:val="16"/>
                <w:szCs w:val="16"/>
              </w:rPr>
            </w:pPr>
          </w:p>
          <w:p w14:paraId="3C7B3355"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del cálculo de la cantidad de alimento balanceado y la cantidad de comederos y bebederos requerido para la cantidad de aves alojadas en el galpón.</w:t>
            </w:r>
          </w:p>
          <w:p w14:paraId="5D6D1001" w14:textId="77777777" w:rsidR="00A5023A" w:rsidRPr="00A5023A" w:rsidRDefault="00A5023A" w:rsidP="00A5023A">
            <w:pPr>
              <w:pStyle w:val="Default"/>
              <w:rPr>
                <w:rFonts w:ascii="Arial" w:hAnsi="Arial" w:cs="Arial"/>
                <w:sz w:val="16"/>
                <w:szCs w:val="16"/>
              </w:rPr>
            </w:pPr>
          </w:p>
          <w:p w14:paraId="3C0BE52F"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Evidencias de Producto:</w:t>
            </w:r>
          </w:p>
          <w:p w14:paraId="0E6885CF" w14:textId="086312F4" w:rsidR="00590F28" w:rsidRPr="00A5023A" w:rsidRDefault="00A5023A" w:rsidP="00A5023A">
            <w:pPr>
              <w:pStyle w:val="Default"/>
              <w:rPr>
                <w:rFonts w:ascii="Arial" w:hAnsi="Arial" w:cs="Arial"/>
                <w:sz w:val="16"/>
                <w:szCs w:val="16"/>
              </w:rPr>
            </w:pPr>
            <w:r w:rsidRPr="00A5023A">
              <w:rPr>
                <w:rFonts w:ascii="Arial" w:hAnsi="Arial" w:cs="Arial"/>
                <w:sz w:val="16"/>
                <w:szCs w:val="16"/>
              </w:rPr>
              <w:t>Taller práctico donde se evidencia con las respectivas cantidades de comederos y bebederos y cantidad de alimento y agua requerida para los pollos de Engorde alojados en la unidad productiva o galpón.</w:t>
            </w:r>
          </w:p>
        </w:tc>
        <w:tc>
          <w:tcPr>
            <w:tcW w:w="1673" w:type="dxa"/>
          </w:tcPr>
          <w:p w14:paraId="00522218" w14:textId="74D1AF5D"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Adecua instalaciones según los requerimientos técnicos de la especie animal.</w:t>
            </w:r>
          </w:p>
          <w:p w14:paraId="2B41810A"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69F2B2A1" w14:textId="0B003906"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Reconoce sistemas productivos pecuarios de acuerdo con características socioculturales.</w:t>
            </w:r>
          </w:p>
          <w:p w14:paraId="22984D3C"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1EBBC85F" w14:textId="77777777" w:rsidR="00A5023A" w:rsidRPr="00A5023A" w:rsidRDefault="00A5023A" w:rsidP="00A5023A">
            <w:pPr>
              <w:spacing w:after="160" w:line="259" w:lineRule="auto"/>
              <w:rPr>
                <w:rFonts w:ascii="Arial" w:hAnsi="Arial" w:cs="Arial"/>
                <w:sz w:val="14"/>
                <w:szCs w:val="14"/>
                <w:lang w:val="es-ES"/>
              </w:rPr>
            </w:pPr>
            <w:r w:rsidRPr="00A5023A">
              <w:rPr>
                <w:rFonts w:ascii="Arial" w:hAnsi="Arial" w:cs="Arial"/>
                <w:sz w:val="14"/>
                <w:szCs w:val="14"/>
                <w:lang w:val="es-ES"/>
              </w:rPr>
              <w:t>Prepara equipos, insumos y herramientas para el manejo de la especie pecuaria y suministro alimento cumpliendo con criterio técnico y normativa de bienestar animal.</w:t>
            </w:r>
          </w:p>
          <w:p w14:paraId="2502AC5F"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Identifica los elementos de protección personal, seguridad y salud conforme normativa.</w:t>
            </w:r>
          </w:p>
          <w:p w14:paraId="729B7367" w14:textId="47D7B729"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Alista insumos y alimentos, cumpliendo con criterio técnico y normativa de bienestar animal.</w:t>
            </w:r>
          </w:p>
          <w:p w14:paraId="399A7ADC"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50A72DC7" w14:textId="7668110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Define los métodos sujeción, movilización y conducción de las especies pecuarias según criterio técnico.</w:t>
            </w:r>
          </w:p>
          <w:p w14:paraId="116221D9"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389412C5"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Dispone residuos según normativa.</w:t>
            </w:r>
          </w:p>
          <w:p w14:paraId="23A0E37D" w14:textId="7CB92F4F"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Alista los elementos de protección personal, cumpliendo la normativa.</w:t>
            </w:r>
          </w:p>
          <w:p w14:paraId="6758F3B7"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6E43F6AB"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Clasifica los alimentos según criterio técnico y normativa.</w:t>
            </w:r>
          </w:p>
          <w:p w14:paraId="405AEA2B" w14:textId="5A8AA3CC"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Suministra alimento y agua según requerimientos nutricionales, etapa fisiológica y productiva de las especies pecuarias.</w:t>
            </w:r>
          </w:p>
          <w:p w14:paraId="13BAADAB"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7AD64AC2" w14:textId="120A0F58"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Monitorea el suministro de alimento y agua de acuerdo con el consumo diario de las especies pecuarias.</w:t>
            </w:r>
          </w:p>
          <w:p w14:paraId="26FB69DA"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094E0B09" w14:textId="7777777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 xml:space="preserve">Almacena materias </w:t>
            </w:r>
          </w:p>
          <w:p w14:paraId="09FEFE33" w14:textId="2F89F933"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primas y producto terminado de acuerdo a criterio técnico.</w:t>
            </w:r>
          </w:p>
          <w:p w14:paraId="5B29EAD3"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166A989C" w14:textId="72227D90"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Diligencia los registros en los formatos establecidos según lineamientos y criterio técnico.</w:t>
            </w:r>
          </w:p>
          <w:p w14:paraId="3037E025"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126D675A" w14:textId="6A9EB565"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Efectúa identificación, sujeción y movilización de animales con principios de bienestar animal.</w:t>
            </w:r>
          </w:p>
          <w:p w14:paraId="65A1C83E"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0A229089"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 xml:space="preserve">Realiza las prácticas zootécnicas requeridas por la especie pecuaria aplicando normativa ecológica con principios de bienestar animal y </w:t>
            </w:r>
            <w:proofErr w:type="spellStart"/>
            <w:r w:rsidRPr="00A5023A">
              <w:rPr>
                <w:rFonts w:ascii="Arial" w:hAnsi="Arial" w:cs="Arial"/>
                <w:sz w:val="14"/>
                <w:szCs w:val="14"/>
                <w:lang w:val="es-ES"/>
              </w:rPr>
              <w:t>sst</w:t>
            </w:r>
            <w:proofErr w:type="spellEnd"/>
            <w:r w:rsidRPr="00A5023A">
              <w:rPr>
                <w:rFonts w:ascii="Arial" w:hAnsi="Arial" w:cs="Arial"/>
                <w:sz w:val="14"/>
                <w:szCs w:val="14"/>
                <w:lang w:val="es-ES"/>
              </w:rPr>
              <w:t>.</w:t>
            </w:r>
          </w:p>
          <w:p w14:paraId="6B0F8B05" w14:textId="0A8BE99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Inspecciona estado de equipos e instrumental pecuario acorde recomendación técnica.</w:t>
            </w:r>
          </w:p>
          <w:p w14:paraId="348CEB05"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4E5521F2" w14:textId="1D20FC41"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Cumple el programa de bioseguridad establecido para el ingreso a las instalaciones, ingreso de personal, ingreso vehículos, uso de elementos de protección personal según normativa.</w:t>
            </w:r>
          </w:p>
          <w:p w14:paraId="157A1080"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330426BE" w14:textId="06D7AB89"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Aplica protocolo de ingreso de semovientes, según procedimiento y normativa de ganadería ecológica.</w:t>
            </w:r>
          </w:p>
          <w:p w14:paraId="1ADC609E"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414F1B18" w14:textId="13734992"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Cumple con plan sanitario preventivo establecido según las especies pecuarias.</w:t>
            </w:r>
          </w:p>
          <w:p w14:paraId="48DA140B"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75188EB5" w14:textId="30917030" w:rsidR="00590F28" w:rsidRPr="00FC53DB" w:rsidRDefault="00A5023A" w:rsidP="00FC53DB">
            <w:pPr>
              <w:rPr>
                <w:rFonts w:ascii="Arial" w:hAnsi="Arial" w:cs="Arial"/>
                <w:sz w:val="20"/>
                <w:szCs w:val="20"/>
                <w:lang w:val="es-ES"/>
              </w:rPr>
            </w:pPr>
            <w:r w:rsidRPr="00A5023A">
              <w:rPr>
                <w:rFonts w:ascii="Arial" w:hAnsi="Arial" w:cs="Arial"/>
                <w:sz w:val="14"/>
                <w:szCs w:val="14"/>
                <w:lang w:val="es-ES"/>
              </w:rPr>
              <w:t>Verifica tratamientos curativos según especie pecuaria, de acuerdo criterio del médico</w:t>
            </w:r>
            <w:r w:rsidR="00FC53DB">
              <w:rPr>
                <w:rFonts w:ascii="Arial" w:hAnsi="Arial" w:cs="Arial"/>
                <w:sz w:val="20"/>
                <w:szCs w:val="20"/>
                <w:lang w:val="es-ES"/>
              </w:rPr>
              <w:t>.</w:t>
            </w:r>
          </w:p>
        </w:tc>
        <w:tc>
          <w:tcPr>
            <w:tcW w:w="1711" w:type="dxa"/>
          </w:tcPr>
          <w:p w14:paraId="4A27A2A0" w14:textId="77777777" w:rsidR="00590F28" w:rsidRDefault="00590F28" w:rsidP="001F3748">
            <w:pPr>
              <w:jc w:val="both"/>
              <w:rPr>
                <w:rFonts w:ascii="Arial" w:hAnsi="Arial" w:cs="Arial"/>
                <w:b/>
                <w:sz w:val="16"/>
                <w:szCs w:val="16"/>
              </w:rPr>
            </w:pPr>
          </w:p>
          <w:p w14:paraId="0C4D78A2" w14:textId="1471BD58"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Técnica:  </w:t>
            </w:r>
            <w:r w:rsidRPr="00FC53DB">
              <w:rPr>
                <w:rFonts w:ascii="Arial" w:hAnsi="Arial" w:cs="Arial"/>
                <w:color w:val="000000"/>
                <w:sz w:val="16"/>
                <w:szCs w:val="16"/>
              </w:rPr>
              <w:t xml:space="preserve"> Formulación de preguntas y Consultas, discusión grupal, talleres, visitas técnicas a explotaciones pecuarias de la zona. Conversatorios </w:t>
            </w:r>
            <w:proofErr w:type="spellStart"/>
            <w:r w:rsidRPr="00FC53DB">
              <w:rPr>
                <w:rFonts w:ascii="Arial" w:hAnsi="Arial" w:cs="Arial"/>
                <w:color w:val="000000"/>
                <w:sz w:val="16"/>
                <w:szCs w:val="16"/>
              </w:rPr>
              <w:t>autodirigidos</w:t>
            </w:r>
            <w:proofErr w:type="spellEnd"/>
            <w:r w:rsidRPr="00FC53DB">
              <w:rPr>
                <w:rFonts w:ascii="Arial" w:hAnsi="Arial" w:cs="Arial"/>
                <w:color w:val="000000"/>
                <w:sz w:val="16"/>
                <w:szCs w:val="16"/>
              </w:rPr>
              <w:t>, trabajo en equipos.</w:t>
            </w:r>
          </w:p>
          <w:p w14:paraId="6A79A219" w14:textId="77777777" w:rsidR="00FC53DB" w:rsidRPr="00FC53DB" w:rsidRDefault="00FC53DB" w:rsidP="00FC53DB">
            <w:pPr>
              <w:spacing w:line="240" w:lineRule="auto"/>
              <w:rPr>
                <w:rFonts w:ascii="Arial" w:hAnsi="Arial" w:cs="Arial"/>
                <w:b/>
                <w:color w:val="000000"/>
                <w:sz w:val="16"/>
                <w:szCs w:val="16"/>
              </w:rPr>
            </w:pPr>
          </w:p>
          <w:p w14:paraId="585CE32F" w14:textId="574C7DB6"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Instrumentos:  </w:t>
            </w:r>
            <w:r w:rsidRPr="00FC53DB">
              <w:rPr>
                <w:rFonts w:ascii="Arial" w:hAnsi="Arial" w:cs="Arial"/>
                <w:color w:val="000000"/>
                <w:sz w:val="16"/>
                <w:szCs w:val="16"/>
              </w:rPr>
              <w:t xml:space="preserve">Cuestionarios Orales y escritos. </w:t>
            </w:r>
          </w:p>
          <w:p w14:paraId="2C7F86C9" w14:textId="77777777" w:rsidR="00FC53DB" w:rsidRPr="00FC53DB" w:rsidRDefault="00FC53DB" w:rsidP="00FC53DB">
            <w:pPr>
              <w:spacing w:line="240" w:lineRule="auto"/>
              <w:rPr>
                <w:rFonts w:ascii="Arial" w:hAnsi="Arial" w:cs="Arial"/>
                <w:b/>
                <w:color w:val="000000"/>
                <w:sz w:val="16"/>
                <w:szCs w:val="16"/>
              </w:rPr>
            </w:pPr>
          </w:p>
          <w:p w14:paraId="39CF0EC3" w14:textId="3362946D"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Técnica:  </w:t>
            </w:r>
            <w:r w:rsidRPr="00FC53DB">
              <w:rPr>
                <w:rFonts w:ascii="Arial" w:hAnsi="Arial" w:cs="Arial"/>
                <w:color w:val="000000"/>
                <w:sz w:val="16"/>
                <w:szCs w:val="16"/>
              </w:rPr>
              <w:t xml:space="preserve"> Formulación de preguntas y Consultas</w:t>
            </w:r>
          </w:p>
          <w:p w14:paraId="67E4F768" w14:textId="77777777" w:rsidR="00FC53DB" w:rsidRPr="00FC53DB" w:rsidRDefault="00FC53DB" w:rsidP="00FC53DB">
            <w:pPr>
              <w:spacing w:line="240" w:lineRule="auto"/>
              <w:rPr>
                <w:rFonts w:ascii="Arial" w:hAnsi="Arial" w:cs="Arial"/>
                <w:b/>
                <w:color w:val="000000"/>
                <w:sz w:val="16"/>
                <w:szCs w:val="16"/>
              </w:rPr>
            </w:pPr>
          </w:p>
          <w:p w14:paraId="6AEC6DEA" w14:textId="64A7CD09" w:rsidR="00FC53DB" w:rsidRPr="00FC53DB" w:rsidRDefault="00FC53DB" w:rsidP="00FC53DB">
            <w:pPr>
              <w:spacing w:line="240" w:lineRule="auto"/>
              <w:rPr>
                <w:rFonts w:ascii="Arial" w:hAnsi="Arial" w:cs="Arial"/>
                <w:b/>
                <w:color w:val="000000"/>
                <w:sz w:val="16"/>
                <w:szCs w:val="16"/>
              </w:rPr>
            </w:pPr>
            <w:r w:rsidRPr="00FC53DB">
              <w:rPr>
                <w:rFonts w:ascii="Arial" w:hAnsi="Arial" w:cs="Arial"/>
                <w:b/>
                <w:color w:val="000000"/>
                <w:sz w:val="16"/>
                <w:szCs w:val="16"/>
              </w:rPr>
              <w:t xml:space="preserve">Instrumentos:  </w:t>
            </w:r>
            <w:r w:rsidRPr="00FC53DB">
              <w:rPr>
                <w:rFonts w:ascii="Arial" w:hAnsi="Arial" w:cs="Arial"/>
                <w:color w:val="000000"/>
                <w:sz w:val="16"/>
                <w:szCs w:val="16"/>
              </w:rPr>
              <w:t>lista de chequeo.</w:t>
            </w:r>
            <w:r w:rsidRPr="00FC53DB">
              <w:rPr>
                <w:rFonts w:ascii="Arial" w:hAnsi="Arial" w:cs="Arial"/>
                <w:b/>
                <w:color w:val="000000"/>
                <w:sz w:val="16"/>
                <w:szCs w:val="16"/>
              </w:rPr>
              <w:t xml:space="preserve"> </w:t>
            </w:r>
          </w:p>
          <w:p w14:paraId="4C07E850" w14:textId="24F4BF1B" w:rsidR="00590F28" w:rsidRPr="00C7227B" w:rsidRDefault="00590F28" w:rsidP="001F3748">
            <w:pPr>
              <w:spacing w:line="240" w:lineRule="auto"/>
              <w:rPr>
                <w:rFonts w:cs="Calibri"/>
                <w:b/>
                <w:sz w:val="16"/>
                <w:szCs w:val="16"/>
              </w:rPr>
            </w:pPr>
          </w:p>
        </w:tc>
      </w:tr>
    </w:tbl>
    <w:p w14:paraId="4616F754" w14:textId="77777777" w:rsidR="00590F28" w:rsidRDefault="00590F28" w:rsidP="00590F28">
      <w:pPr>
        <w:spacing w:after="0"/>
        <w:rPr>
          <w:rFonts w:ascii="Arial" w:hAnsi="Arial" w:cs="Arial"/>
          <w:b/>
          <w:sz w:val="20"/>
          <w:szCs w:val="20"/>
          <w:lang w:val="es-MX"/>
        </w:rPr>
      </w:pPr>
    </w:p>
    <w:p w14:paraId="28307410" w14:textId="77777777" w:rsidR="00590F28" w:rsidRPr="00317D81" w:rsidRDefault="00590F28" w:rsidP="00FB1914">
      <w:pPr>
        <w:pStyle w:val="Textoindependiente"/>
        <w:spacing w:line="276" w:lineRule="auto"/>
        <w:ind w:right="631"/>
        <w:jc w:val="both"/>
        <w:rPr>
          <w:sz w:val="18"/>
          <w:szCs w:val="18"/>
        </w:rPr>
      </w:pPr>
    </w:p>
    <w:p w14:paraId="5BCAD280" w14:textId="5689BA9A" w:rsidR="00DD2A41" w:rsidRDefault="00DD2A41" w:rsidP="00B53D0D">
      <w:pPr>
        <w:spacing w:after="0" w:line="240" w:lineRule="auto"/>
        <w:jc w:val="both"/>
        <w:rPr>
          <w:rFonts w:ascii="Arial" w:hAnsi="Arial" w:cs="Arial"/>
          <w:b/>
          <w:color w:val="000000" w:themeColor="text1"/>
          <w:sz w:val="18"/>
          <w:szCs w:val="18"/>
        </w:rPr>
      </w:pPr>
    </w:p>
    <w:p w14:paraId="7CC885A0" w14:textId="33BB499B" w:rsidR="00FC53DB" w:rsidRDefault="00FC53DB" w:rsidP="00B53D0D">
      <w:pPr>
        <w:spacing w:after="0" w:line="240" w:lineRule="auto"/>
        <w:jc w:val="both"/>
        <w:rPr>
          <w:rFonts w:ascii="Arial" w:hAnsi="Arial" w:cs="Arial"/>
          <w:b/>
          <w:color w:val="000000" w:themeColor="text1"/>
          <w:sz w:val="18"/>
          <w:szCs w:val="18"/>
        </w:rPr>
      </w:pPr>
    </w:p>
    <w:p w14:paraId="33038A2A" w14:textId="29D83258" w:rsidR="00FC53DB" w:rsidRDefault="00FC53DB" w:rsidP="00B53D0D">
      <w:pPr>
        <w:spacing w:after="0" w:line="240" w:lineRule="auto"/>
        <w:jc w:val="both"/>
        <w:rPr>
          <w:rFonts w:ascii="Arial" w:hAnsi="Arial" w:cs="Arial"/>
          <w:b/>
          <w:color w:val="000000" w:themeColor="text1"/>
          <w:sz w:val="18"/>
          <w:szCs w:val="18"/>
        </w:rPr>
      </w:pPr>
    </w:p>
    <w:p w14:paraId="66101F93" w14:textId="139840CB" w:rsidR="00FC53DB" w:rsidRDefault="00FC53DB" w:rsidP="00B53D0D">
      <w:pPr>
        <w:spacing w:after="0" w:line="240" w:lineRule="auto"/>
        <w:jc w:val="both"/>
        <w:rPr>
          <w:rFonts w:ascii="Arial" w:hAnsi="Arial" w:cs="Arial"/>
          <w:b/>
          <w:color w:val="000000" w:themeColor="text1"/>
          <w:sz w:val="18"/>
          <w:szCs w:val="18"/>
        </w:rPr>
      </w:pPr>
    </w:p>
    <w:p w14:paraId="52FA5EEC" w14:textId="6A185FE5" w:rsidR="00FC53DB" w:rsidRDefault="00FC53DB" w:rsidP="00B53D0D">
      <w:pPr>
        <w:spacing w:after="0" w:line="240" w:lineRule="auto"/>
        <w:jc w:val="both"/>
        <w:rPr>
          <w:rFonts w:ascii="Arial" w:hAnsi="Arial" w:cs="Arial"/>
          <w:b/>
          <w:color w:val="000000" w:themeColor="text1"/>
          <w:sz w:val="18"/>
          <w:szCs w:val="18"/>
        </w:rPr>
      </w:pPr>
    </w:p>
    <w:p w14:paraId="4423BE11" w14:textId="2A3F5EE7" w:rsidR="00FC53DB" w:rsidRDefault="00FC53DB" w:rsidP="00B53D0D">
      <w:pPr>
        <w:spacing w:after="0" w:line="240" w:lineRule="auto"/>
        <w:jc w:val="both"/>
        <w:rPr>
          <w:rFonts w:ascii="Arial" w:hAnsi="Arial" w:cs="Arial"/>
          <w:b/>
          <w:color w:val="000000" w:themeColor="text1"/>
          <w:sz w:val="18"/>
          <w:szCs w:val="18"/>
        </w:rPr>
      </w:pPr>
    </w:p>
    <w:p w14:paraId="5C289DC1" w14:textId="1D38ED27" w:rsidR="00FC53DB" w:rsidRDefault="00FC53DB" w:rsidP="00B53D0D">
      <w:pPr>
        <w:spacing w:after="0" w:line="240" w:lineRule="auto"/>
        <w:jc w:val="both"/>
        <w:rPr>
          <w:rFonts w:ascii="Arial" w:hAnsi="Arial" w:cs="Arial"/>
          <w:b/>
          <w:color w:val="000000" w:themeColor="text1"/>
          <w:sz w:val="18"/>
          <w:szCs w:val="18"/>
        </w:rPr>
      </w:pPr>
    </w:p>
    <w:p w14:paraId="2BEEA432" w14:textId="7D1DE063" w:rsidR="00FC53DB" w:rsidRDefault="00FC53DB" w:rsidP="00B53D0D">
      <w:pPr>
        <w:spacing w:after="0" w:line="240" w:lineRule="auto"/>
        <w:jc w:val="both"/>
        <w:rPr>
          <w:rFonts w:ascii="Arial" w:hAnsi="Arial" w:cs="Arial"/>
          <w:b/>
          <w:color w:val="000000" w:themeColor="text1"/>
          <w:sz w:val="18"/>
          <w:szCs w:val="18"/>
        </w:rPr>
      </w:pPr>
    </w:p>
    <w:p w14:paraId="146000B8" w14:textId="04BFE11A" w:rsidR="00B53D0D" w:rsidRDefault="00B53D0D" w:rsidP="00B53D0D">
      <w:pPr>
        <w:spacing w:after="0" w:line="240" w:lineRule="auto"/>
        <w:jc w:val="both"/>
        <w:rPr>
          <w:rFonts w:ascii="Arial" w:hAnsi="Arial" w:cs="Arial"/>
          <w:b/>
          <w:color w:val="000000" w:themeColor="text1"/>
          <w:sz w:val="18"/>
          <w:szCs w:val="18"/>
        </w:rPr>
      </w:pPr>
    </w:p>
    <w:p w14:paraId="502B685A" w14:textId="77777777" w:rsidR="00F1157D" w:rsidRPr="00317D81" w:rsidRDefault="00F1157D" w:rsidP="00B53D0D">
      <w:pPr>
        <w:spacing w:after="0" w:line="240" w:lineRule="auto"/>
        <w:jc w:val="both"/>
        <w:rPr>
          <w:rFonts w:ascii="Arial" w:hAnsi="Arial" w:cs="Arial"/>
          <w:b/>
          <w:color w:val="000000" w:themeColor="text1"/>
          <w:sz w:val="18"/>
          <w:szCs w:val="18"/>
        </w:rPr>
      </w:pPr>
    </w:p>
    <w:p w14:paraId="420840B3" w14:textId="77777777" w:rsidR="00B53D0D" w:rsidRPr="00317D81" w:rsidRDefault="00B53D0D" w:rsidP="00B53D0D">
      <w:pPr>
        <w:spacing w:after="0" w:line="240" w:lineRule="auto"/>
        <w:jc w:val="both"/>
        <w:rPr>
          <w:rFonts w:ascii="Arial" w:hAnsi="Arial" w:cs="Arial"/>
          <w:b/>
          <w:color w:val="000000" w:themeColor="text1"/>
          <w:sz w:val="18"/>
          <w:szCs w:val="18"/>
        </w:rPr>
      </w:pPr>
    </w:p>
    <w:p w14:paraId="51A6F329" w14:textId="77777777" w:rsidR="00B53D0D" w:rsidRPr="00317D81" w:rsidRDefault="00B53D0D" w:rsidP="00B53D0D">
      <w:pPr>
        <w:spacing w:after="0" w:line="240" w:lineRule="auto"/>
        <w:jc w:val="both"/>
        <w:rPr>
          <w:rFonts w:ascii="Arial" w:hAnsi="Arial" w:cs="Arial"/>
          <w:b/>
          <w:color w:val="000000" w:themeColor="text1"/>
          <w:sz w:val="18"/>
          <w:szCs w:val="18"/>
        </w:rPr>
      </w:pPr>
    </w:p>
    <w:p w14:paraId="0CCB4776" w14:textId="77777777" w:rsidR="00B53D0D" w:rsidRPr="00317D81" w:rsidRDefault="00B53D0D" w:rsidP="00B53D0D">
      <w:pPr>
        <w:jc w:val="both"/>
        <w:rPr>
          <w:rFonts w:ascii="Arial" w:hAnsi="Arial" w:cs="Arial"/>
          <w:b/>
          <w:sz w:val="18"/>
          <w:szCs w:val="18"/>
        </w:rPr>
      </w:pPr>
      <w:r w:rsidRPr="00317D81">
        <w:rPr>
          <w:rFonts w:ascii="Arial" w:hAnsi="Arial" w:cs="Arial"/>
          <w:b/>
          <w:sz w:val="18"/>
          <w:szCs w:val="18"/>
        </w:rPr>
        <w:t>5. GLOSARIO DE TÉRMINOS</w:t>
      </w:r>
    </w:p>
    <w:p w14:paraId="2692B823" w14:textId="282C3C55" w:rsidR="003105CD" w:rsidRPr="00317D81" w:rsidRDefault="00DB17BE" w:rsidP="003105CD">
      <w:pPr>
        <w:pStyle w:val="Prrafodelista"/>
        <w:tabs>
          <w:tab w:val="left" w:pos="842"/>
        </w:tabs>
        <w:spacing w:before="56"/>
        <w:ind w:left="851"/>
        <w:jc w:val="both"/>
        <w:rPr>
          <w:rFonts w:ascii="Arial" w:hAnsi="Arial" w:cs="Arial"/>
          <w:sz w:val="18"/>
          <w:szCs w:val="18"/>
        </w:rPr>
      </w:pPr>
      <w:proofErr w:type="spellStart"/>
      <w:r>
        <w:rPr>
          <w:rFonts w:ascii="Arial" w:hAnsi="Arial" w:cs="Arial"/>
          <w:b/>
          <w:bCs/>
          <w:sz w:val="18"/>
          <w:szCs w:val="18"/>
        </w:rPr>
        <w:t>P</w:t>
      </w:r>
      <w:r w:rsidRPr="00DB17BE">
        <w:rPr>
          <w:rFonts w:ascii="Arial" w:hAnsi="Arial" w:cs="Arial"/>
          <w:b/>
          <w:bCs/>
          <w:sz w:val="18"/>
          <w:szCs w:val="18"/>
        </w:rPr>
        <w:t>ollinaza</w:t>
      </w:r>
      <w:proofErr w:type="spellEnd"/>
      <w:r>
        <w:rPr>
          <w:rFonts w:ascii="Arial" w:hAnsi="Arial" w:cs="Arial"/>
          <w:b/>
          <w:bCs/>
          <w:sz w:val="18"/>
          <w:szCs w:val="18"/>
        </w:rPr>
        <w:t xml:space="preserve"> y </w:t>
      </w:r>
      <w:r w:rsidR="003105CD" w:rsidRPr="00317D81">
        <w:rPr>
          <w:rStyle w:val="Textoennegrita"/>
          <w:rFonts w:ascii="Arial" w:hAnsi="Arial" w:cs="Arial"/>
          <w:sz w:val="18"/>
          <w:szCs w:val="18"/>
        </w:rPr>
        <w:t>Gallinaza</w:t>
      </w:r>
      <w:r w:rsidR="003105CD" w:rsidRPr="00317D81">
        <w:rPr>
          <w:rStyle w:val="Textoennegrita"/>
          <w:rFonts w:ascii="Arial" w:hAnsi="Arial" w:cs="Arial"/>
          <w:color w:val="025197"/>
          <w:sz w:val="18"/>
          <w:szCs w:val="18"/>
        </w:rPr>
        <w:t>:</w:t>
      </w:r>
      <w:r w:rsidR="003105CD" w:rsidRPr="00317D81">
        <w:rPr>
          <w:rFonts w:ascii="Arial" w:hAnsi="Arial" w:cs="Arial"/>
          <w:sz w:val="18"/>
          <w:szCs w:val="18"/>
        </w:rPr>
        <w:t xml:space="preserve"> Nombre que se le da</w:t>
      </w:r>
      <w:r w:rsidRPr="00DB17BE">
        <w:rPr>
          <w:rFonts w:ascii="Arial" w:hAnsi="Arial" w:cs="Arial"/>
          <w:sz w:val="18"/>
          <w:szCs w:val="18"/>
        </w:rPr>
        <w:t>las excretas de aves de engorda (pollos), la cual se presenta mezclada con el material que se utiliza como cama para las aves, como aserrín o pajas. La otra excreta avícola es la gallinaza, la cual contiene las excretas de las gallinas de postura.</w:t>
      </w:r>
      <w:r>
        <w:rPr>
          <w:rFonts w:ascii="Arial" w:hAnsi="Arial" w:cs="Arial"/>
          <w:sz w:val="18"/>
          <w:szCs w:val="18"/>
        </w:rPr>
        <w:t xml:space="preserve">  </w:t>
      </w:r>
    </w:p>
    <w:p w14:paraId="65AEDE7F" w14:textId="77777777" w:rsidR="003105CD" w:rsidRPr="00317D81" w:rsidRDefault="003105CD" w:rsidP="003105CD">
      <w:pPr>
        <w:pStyle w:val="Prrafodelista"/>
        <w:tabs>
          <w:tab w:val="left" w:pos="842"/>
        </w:tabs>
        <w:spacing w:before="56"/>
        <w:ind w:left="851"/>
        <w:jc w:val="both"/>
        <w:rPr>
          <w:rStyle w:val="Textoennegrita"/>
          <w:rFonts w:ascii="Arial" w:hAnsi="Arial" w:cs="Arial"/>
          <w:sz w:val="18"/>
          <w:szCs w:val="18"/>
        </w:rPr>
      </w:pPr>
    </w:p>
    <w:p w14:paraId="009A886E"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Style w:val="Textoennegrita"/>
          <w:rFonts w:ascii="Arial" w:hAnsi="Arial" w:cs="Arial"/>
          <w:sz w:val="18"/>
          <w:szCs w:val="18"/>
        </w:rPr>
        <w:t>Avicultura</w:t>
      </w:r>
      <w:r w:rsidRPr="00317D81">
        <w:rPr>
          <w:rStyle w:val="Textoennegrita"/>
          <w:rFonts w:ascii="Arial" w:hAnsi="Arial" w:cs="Arial"/>
          <w:color w:val="025197"/>
          <w:sz w:val="18"/>
          <w:szCs w:val="18"/>
        </w:rPr>
        <w:t>:</w:t>
      </w:r>
      <w:r w:rsidRPr="00317D81">
        <w:rPr>
          <w:rFonts w:ascii="Arial" w:hAnsi="Arial" w:cs="Arial"/>
          <w:sz w:val="18"/>
          <w:szCs w:val="18"/>
        </w:rPr>
        <w:t> Es la práctica de cuidar y criar aves de corral con diferentes fines, y la cultura que existe alrededor de esta actividad de crianza. La avicultura se centra generalmente no solo en la crianza de aves, sino también en preservar su hábitat</w:t>
      </w:r>
    </w:p>
    <w:p w14:paraId="437092B7"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50B95D82" w14:textId="143369B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Criadoras:</w:t>
      </w:r>
      <w:r w:rsidRPr="00317D81">
        <w:rPr>
          <w:rFonts w:ascii="Arial" w:hAnsi="Arial" w:cs="Arial"/>
          <w:sz w:val="18"/>
          <w:szCs w:val="18"/>
        </w:rPr>
        <w:t xml:space="preserve"> Lámparas usadas en la cría de las aves para contribuir a la regulación del calor corporal       del animal.</w:t>
      </w:r>
    </w:p>
    <w:p w14:paraId="72452029"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60EFC03A"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Style w:val="Textoennegrita"/>
          <w:rFonts w:ascii="Arial" w:hAnsi="Arial" w:cs="Arial"/>
          <w:sz w:val="18"/>
          <w:szCs w:val="18"/>
        </w:rPr>
        <w:t>BPM</w:t>
      </w:r>
      <w:r w:rsidRPr="00317D81">
        <w:rPr>
          <w:rStyle w:val="Textoennegrita"/>
          <w:rFonts w:ascii="Arial" w:hAnsi="Arial" w:cs="Arial"/>
          <w:color w:val="025197"/>
          <w:sz w:val="18"/>
          <w:szCs w:val="18"/>
        </w:rPr>
        <w:t>;</w:t>
      </w:r>
      <w:r w:rsidRPr="00317D81">
        <w:rPr>
          <w:rFonts w:ascii="Arial" w:hAnsi="Arial" w:cs="Arial"/>
          <w:sz w:val="18"/>
          <w:szCs w:val="18"/>
        </w:rPr>
        <w:t xml:space="preserve"> </w:t>
      </w:r>
      <w:r w:rsidRPr="00317D81">
        <w:rPr>
          <w:rFonts w:ascii="Arial" w:hAnsi="Arial" w:cs="Arial"/>
          <w:color w:val="000000"/>
          <w:sz w:val="18"/>
          <w:szCs w:val="18"/>
        </w:rPr>
        <w:t>E</w:t>
      </w:r>
      <w:r w:rsidRPr="00317D81">
        <w:rPr>
          <w:rFonts w:ascii="Arial" w:hAnsi="Arial" w:cs="Arial"/>
          <w:sz w:val="18"/>
          <w:szCs w:val="18"/>
        </w:rPr>
        <w:t>s un conjunto de instrucciones operativas o procedimientos operacionales que tienen que ver con la prevención y control de la ocurrencia de peligros de contaminación. Tiene que ver con el desarrollo y cumplimiento de nuevos hábitos de Higiene y de Manipulación, tanto por el personal involucrado en los procesos, como en las instalaciones donde se efectúa el proceso, en los equipos que se utilizan para hacer un producto, en la selección de los proveedores. </w:t>
      </w:r>
    </w:p>
    <w:p w14:paraId="68AE4A4F"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01659F5B"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Comedero:</w:t>
      </w:r>
      <w:r w:rsidRPr="00317D81">
        <w:rPr>
          <w:rFonts w:ascii="Arial" w:hAnsi="Arial" w:cs="Arial"/>
          <w:sz w:val="18"/>
          <w:szCs w:val="18"/>
        </w:rPr>
        <w:t xml:space="preserve"> Recipiente que consta de una base cónica con aletas en la base del cono que hace que       las aves coman distribuidas y sin desperdiciar el alimento.</w:t>
      </w:r>
    </w:p>
    <w:p w14:paraId="329F13B1"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1BC33888"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Bebederos</w:t>
      </w:r>
      <w:r w:rsidRPr="00317D81">
        <w:rPr>
          <w:rFonts w:ascii="Arial" w:hAnsi="Arial" w:cs="Arial"/>
          <w:sz w:val="18"/>
          <w:szCs w:val="18"/>
        </w:rPr>
        <w:t>: Recipiente plástico manual o automático que sirve para proveer de agua a las aves</w:t>
      </w:r>
    </w:p>
    <w:p w14:paraId="2B5C8679"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179F8F9D" w14:textId="77777777" w:rsidR="003105CD" w:rsidRPr="00317D81" w:rsidRDefault="003105CD" w:rsidP="003105CD">
      <w:pPr>
        <w:pStyle w:val="Prrafodelista"/>
        <w:tabs>
          <w:tab w:val="left" w:pos="842"/>
        </w:tabs>
        <w:spacing w:before="56"/>
        <w:ind w:left="851"/>
        <w:jc w:val="both"/>
        <w:rPr>
          <w:rStyle w:val="e24kjd"/>
          <w:rFonts w:ascii="Arial" w:hAnsi="Arial" w:cs="Arial"/>
          <w:sz w:val="18"/>
          <w:szCs w:val="18"/>
        </w:rPr>
      </w:pPr>
      <w:r w:rsidRPr="00317D81">
        <w:rPr>
          <w:rFonts w:ascii="Arial" w:hAnsi="Arial" w:cs="Arial"/>
          <w:b/>
          <w:sz w:val="18"/>
          <w:szCs w:val="18"/>
        </w:rPr>
        <w:t>Cama:</w:t>
      </w:r>
      <w:r w:rsidRPr="00317D81">
        <w:rPr>
          <w:rFonts w:ascii="Arial" w:hAnsi="Arial" w:cs="Arial"/>
          <w:sz w:val="18"/>
          <w:szCs w:val="18"/>
        </w:rPr>
        <w:t xml:space="preserve"> </w:t>
      </w:r>
      <w:r w:rsidRPr="00317D81">
        <w:rPr>
          <w:rStyle w:val="e24kjd"/>
          <w:rFonts w:ascii="Arial" w:hAnsi="Arial" w:cs="Arial"/>
          <w:sz w:val="18"/>
          <w:szCs w:val="18"/>
        </w:rPr>
        <w:t>Es aquel material que utilizamos en el suelo para la crianza de aves que debe aportar: Aislamiento térmico.</w:t>
      </w:r>
    </w:p>
    <w:p w14:paraId="5F5525FB"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609EE942"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Unidad Productiva</w:t>
      </w:r>
      <w:r w:rsidRPr="00317D81">
        <w:rPr>
          <w:rFonts w:ascii="Arial" w:hAnsi="Arial" w:cs="Arial"/>
          <w:sz w:val="18"/>
          <w:szCs w:val="18"/>
        </w:rPr>
        <w:t xml:space="preserve">: Son una oportunidad para generar espíritu emprendedor y empresarial a nivel </w:t>
      </w:r>
      <w:r w:rsidRPr="00317D81">
        <w:rPr>
          <w:rFonts w:ascii="Arial" w:hAnsi="Arial" w:cs="Arial"/>
          <w:spacing w:val="-3"/>
          <w:sz w:val="18"/>
          <w:szCs w:val="18"/>
        </w:rPr>
        <w:t xml:space="preserve">de </w:t>
      </w:r>
      <w:r w:rsidRPr="00317D81">
        <w:rPr>
          <w:rFonts w:ascii="Arial" w:hAnsi="Arial" w:cs="Arial"/>
          <w:sz w:val="18"/>
          <w:szCs w:val="18"/>
        </w:rPr>
        <w:t>la población</w:t>
      </w:r>
      <w:r w:rsidRPr="00317D81">
        <w:rPr>
          <w:rFonts w:ascii="Arial" w:hAnsi="Arial" w:cs="Arial"/>
          <w:spacing w:val="-1"/>
          <w:sz w:val="18"/>
          <w:szCs w:val="18"/>
        </w:rPr>
        <w:t xml:space="preserve"> </w:t>
      </w:r>
      <w:r w:rsidRPr="00317D81">
        <w:rPr>
          <w:rFonts w:ascii="Arial" w:hAnsi="Arial" w:cs="Arial"/>
          <w:sz w:val="18"/>
          <w:szCs w:val="18"/>
        </w:rPr>
        <w:t>rural</w:t>
      </w:r>
    </w:p>
    <w:p w14:paraId="4B676DAE"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4CA74883" w14:textId="3B4D4984" w:rsidR="00364C05" w:rsidRPr="00317D81" w:rsidRDefault="003105CD" w:rsidP="00FB1914">
      <w:pPr>
        <w:pStyle w:val="Prrafodelista"/>
        <w:tabs>
          <w:tab w:val="left" w:pos="842"/>
        </w:tabs>
        <w:spacing w:before="56"/>
        <w:ind w:left="851"/>
        <w:jc w:val="both"/>
        <w:rPr>
          <w:rFonts w:ascii="Arial" w:hAnsi="Arial" w:cs="Arial"/>
          <w:b/>
          <w:sz w:val="18"/>
          <w:szCs w:val="18"/>
        </w:rPr>
      </w:pPr>
      <w:r w:rsidRPr="00317D81">
        <w:rPr>
          <w:rFonts w:ascii="Arial" w:hAnsi="Arial" w:cs="Arial"/>
          <w:b/>
          <w:sz w:val="18"/>
          <w:szCs w:val="18"/>
        </w:rPr>
        <w:t xml:space="preserve">Galpón: </w:t>
      </w:r>
      <w:r w:rsidRPr="00317D81">
        <w:rPr>
          <w:rFonts w:ascii="Arial" w:hAnsi="Arial" w:cs="Arial"/>
          <w:sz w:val="18"/>
          <w:szCs w:val="18"/>
        </w:rPr>
        <w:t>Construcción grande y techada que se emplea en los establecimientos rurales como lugar de albergue para los animales.</w:t>
      </w:r>
    </w:p>
    <w:p w14:paraId="2B8845FE" w14:textId="77777777" w:rsidR="00701E76" w:rsidRDefault="00701E76" w:rsidP="00B53D0D">
      <w:pPr>
        <w:jc w:val="both"/>
        <w:rPr>
          <w:rFonts w:ascii="Arial" w:hAnsi="Arial" w:cs="Arial"/>
          <w:b/>
          <w:sz w:val="18"/>
          <w:szCs w:val="18"/>
        </w:rPr>
      </w:pPr>
    </w:p>
    <w:p w14:paraId="6D812BFE" w14:textId="5A19D188" w:rsidR="00B53D0D" w:rsidRPr="00317D81" w:rsidRDefault="00B53D0D" w:rsidP="00B53D0D">
      <w:pPr>
        <w:jc w:val="both"/>
        <w:rPr>
          <w:rFonts w:ascii="Arial" w:hAnsi="Arial" w:cs="Arial"/>
          <w:b/>
          <w:sz w:val="18"/>
          <w:szCs w:val="18"/>
        </w:rPr>
      </w:pPr>
      <w:r w:rsidRPr="00317D81">
        <w:rPr>
          <w:rFonts w:ascii="Arial" w:hAnsi="Arial" w:cs="Arial"/>
          <w:b/>
          <w:sz w:val="18"/>
          <w:szCs w:val="18"/>
        </w:rPr>
        <w:t>6. REFERENTES BILBIOGRÁFICOS</w:t>
      </w:r>
    </w:p>
    <w:p w14:paraId="43E62201"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SERVICIO NACIONAL DE APRENDIZAJE “SENA”. Manual de</w:t>
      </w:r>
      <w:r w:rsidR="00C344F4" w:rsidRPr="00C344F4">
        <w:rPr>
          <w:rFonts w:ascii="Arial" w:hAnsi="Arial" w:cs="Arial"/>
          <w:sz w:val="18"/>
          <w:szCs w:val="18"/>
        </w:rPr>
        <w:t xml:space="preserve">l pollo de producción de pollo </w:t>
      </w:r>
      <w:proofErr w:type="gramStart"/>
      <w:r w:rsidR="00C344F4" w:rsidRPr="00C344F4">
        <w:rPr>
          <w:rFonts w:ascii="Arial" w:hAnsi="Arial" w:cs="Arial"/>
          <w:sz w:val="18"/>
          <w:szCs w:val="18"/>
        </w:rPr>
        <w:t xml:space="preserve">engorde </w:t>
      </w:r>
      <w:r w:rsidRPr="00C344F4">
        <w:rPr>
          <w:rFonts w:ascii="Arial" w:hAnsi="Arial" w:cs="Arial"/>
          <w:sz w:val="18"/>
          <w:szCs w:val="18"/>
        </w:rPr>
        <w:t xml:space="preserve"> 2013</w:t>
      </w:r>
      <w:proofErr w:type="gramEnd"/>
      <w:r w:rsidR="00C344F4" w:rsidRPr="00C344F4">
        <w:rPr>
          <w:rFonts w:ascii="Arial" w:hAnsi="Arial" w:cs="Arial"/>
          <w:sz w:val="18"/>
          <w:szCs w:val="18"/>
        </w:rPr>
        <w:t>.</w:t>
      </w:r>
    </w:p>
    <w:p w14:paraId="6EB3528F" w14:textId="77777777" w:rsidR="00D14627" w:rsidRPr="00C344F4" w:rsidRDefault="00FE3555" w:rsidP="00C344F4">
      <w:pPr>
        <w:widowControl w:val="0"/>
        <w:tabs>
          <w:tab w:val="left" w:pos="1340"/>
          <w:tab w:val="left" w:pos="1341"/>
        </w:tabs>
        <w:autoSpaceDE w:val="0"/>
        <w:autoSpaceDN w:val="0"/>
        <w:spacing w:after="0"/>
        <w:ind w:right="630"/>
        <w:jc w:val="both"/>
        <w:rPr>
          <w:rFonts w:ascii="Arial" w:hAnsi="Arial" w:cs="Arial"/>
          <w:sz w:val="18"/>
          <w:szCs w:val="18"/>
        </w:rPr>
      </w:pPr>
    </w:p>
    <w:p w14:paraId="70731BC0"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COOB. Guía de manejo de reproductoras. 2008</w:t>
      </w:r>
    </w:p>
    <w:p w14:paraId="0AFC92DC" w14:textId="77777777" w:rsidR="00D14627" w:rsidRPr="00C344F4" w:rsidRDefault="00FE3555" w:rsidP="00C344F4">
      <w:pPr>
        <w:widowControl w:val="0"/>
        <w:tabs>
          <w:tab w:val="left" w:pos="1340"/>
          <w:tab w:val="left" w:pos="1341"/>
        </w:tabs>
        <w:autoSpaceDE w:val="0"/>
        <w:autoSpaceDN w:val="0"/>
        <w:spacing w:after="0"/>
        <w:ind w:right="630"/>
        <w:jc w:val="both"/>
        <w:rPr>
          <w:rFonts w:ascii="Arial" w:hAnsi="Arial" w:cs="Arial"/>
          <w:sz w:val="18"/>
          <w:szCs w:val="18"/>
        </w:rPr>
      </w:pPr>
    </w:p>
    <w:p w14:paraId="169AAA03"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Enciclopedia agropecuaria terranova. Segunda edición. Bogotá, marzo de 2001</w:t>
      </w:r>
    </w:p>
    <w:p w14:paraId="4678EF62" w14:textId="77777777" w:rsidR="00C344F4" w:rsidRPr="00C344F4" w:rsidRDefault="00C344F4" w:rsidP="00C344F4">
      <w:pPr>
        <w:widowControl w:val="0"/>
        <w:tabs>
          <w:tab w:val="left" w:pos="1340"/>
          <w:tab w:val="left" w:pos="1341"/>
        </w:tabs>
        <w:autoSpaceDE w:val="0"/>
        <w:autoSpaceDN w:val="0"/>
        <w:spacing w:after="0"/>
        <w:ind w:right="630"/>
        <w:jc w:val="both"/>
        <w:rPr>
          <w:rFonts w:ascii="Arial" w:hAnsi="Arial" w:cs="Arial"/>
          <w:sz w:val="18"/>
          <w:szCs w:val="18"/>
        </w:rPr>
      </w:pPr>
    </w:p>
    <w:p w14:paraId="28846895" w14:textId="77777777" w:rsidR="00C344F4" w:rsidRPr="00C344F4" w:rsidRDefault="00FE3555"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hyperlink r:id="rId8">
        <w:r w:rsidR="003105CD" w:rsidRPr="00C344F4">
          <w:rPr>
            <w:rStyle w:val="Hipervnculo"/>
            <w:rFonts w:ascii="Arial" w:hAnsi="Arial" w:cs="Arial"/>
            <w:sz w:val="18"/>
            <w:szCs w:val="18"/>
          </w:rPr>
          <w:t>https://www.solla.com/sites/default/files/productos/secciones/adjuntos/Manual%20De%20Mane</w:t>
        </w:r>
      </w:hyperlink>
      <w:hyperlink r:id="rId9">
        <w:r w:rsidR="003105CD" w:rsidRPr="00C344F4">
          <w:rPr>
            <w:rStyle w:val="Hipervnculo"/>
            <w:rFonts w:ascii="Arial" w:hAnsi="Arial" w:cs="Arial"/>
            <w:sz w:val="18"/>
            <w:szCs w:val="18"/>
          </w:rPr>
          <w:t xml:space="preserve"> jo%20Ponedoras%20Para%20Huevo%20Comercial_0.pdf</w:t>
        </w:r>
      </w:hyperlink>
    </w:p>
    <w:p w14:paraId="7AACD7C5" w14:textId="77777777" w:rsidR="00D14627" w:rsidRPr="00C344F4" w:rsidRDefault="00FE3555" w:rsidP="00C344F4">
      <w:pPr>
        <w:widowControl w:val="0"/>
        <w:tabs>
          <w:tab w:val="left" w:pos="1340"/>
          <w:tab w:val="left" w:pos="1341"/>
        </w:tabs>
        <w:autoSpaceDE w:val="0"/>
        <w:autoSpaceDN w:val="0"/>
        <w:spacing w:after="0"/>
        <w:ind w:right="630"/>
        <w:jc w:val="both"/>
        <w:rPr>
          <w:rFonts w:ascii="Arial" w:hAnsi="Arial" w:cs="Arial"/>
          <w:sz w:val="18"/>
          <w:szCs w:val="18"/>
        </w:rPr>
      </w:pPr>
    </w:p>
    <w:p w14:paraId="53DE90E2" w14:textId="77777777" w:rsidR="003105CD" w:rsidRPr="00C344F4" w:rsidRDefault="00FE3555"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hyperlink r:id="rId10">
        <w:r w:rsidR="003105CD" w:rsidRPr="00C344F4">
          <w:rPr>
            <w:rStyle w:val="Hipervnculo"/>
            <w:rFonts w:ascii="Arial" w:hAnsi="Arial" w:cs="Arial"/>
            <w:sz w:val="18"/>
            <w:szCs w:val="18"/>
          </w:rPr>
          <w:t>https://www.solla.com/sites/default/files/productos/secciones/adjuntos/Manual%20De%20Mane</w:t>
        </w:r>
      </w:hyperlink>
      <w:hyperlink r:id="rId11">
        <w:r w:rsidR="003105CD" w:rsidRPr="00C344F4">
          <w:rPr>
            <w:rStyle w:val="Hipervnculo"/>
            <w:rFonts w:ascii="Arial" w:hAnsi="Arial" w:cs="Arial"/>
            <w:sz w:val="18"/>
            <w:szCs w:val="18"/>
          </w:rPr>
          <w:t xml:space="preserve"> jo%20Ponedoras%20Para%20Huevo%20Comercial_0.pdf</w:t>
        </w:r>
      </w:hyperlink>
    </w:p>
    <w:p w14:paraId="1C6912BC" w14:textId="77777777" w:rsidR="00C344F4" w:rsidRPr="00C344F4" w:rsidRDefault="00C344F4" w:rsidP="00C344F4">
      <w:pPr>
        <w:widowControl w:val="0"/>
        <w:tabs>
          <w:tab w:val="left" w:pos="1340"/>
          <w:tab w:val="left" w:pos="1341"/>
        </w:tabs>
        <w:autoSpaceDE w:val="0"/>
        <w:autoSpaceDN w:val="0"/>
        <w:spacing w:after="0"/>
        <w:ind w:right="630"/>
        <w:jc w:val="both"/>
        <w:rPr>
          <w:rFonts w:ascii="Arial" w:hAnsi="Arial" w:cs="Arial"/>
          <w:sz w:val="18"/>
          <w:szCs w:val="18"/>
        </w:rPr>
      </w:pPr>
    </w:p>
    <w:p w14:paraId="3721CA75" w14:textId="49662236" w:rsidR="00E85AFD" w:rsidRPr="00FE3555" w:rsidRDefault="00E85AFD" w:rsidP="00FE3555">
      <w:pPr>
        <w:jc w:val="both"/>
        <w:rPr>
          <w:rFonts w:ascii="Arial" w:hAnsi="Arial" w:cs="Arial"/>
          <w:b/>
          <w:sz w:val="18"/>
          <w:szCs w:val="18"/>
        </w:rPr>
      </w:pPr>
      <w:bookmarkStart w:id="0" w:name="_GoBack"/>
      <w:bookmarkEnd w:id="0"/>
    </w:p>
    <w:p w14:paraId="0FF24581" w14:textId="5C612CAB" w:rsidR="00FE3555" w:rsidRDefault="00FE3555" w:rsidP="00117BFB">
      <w:pPr>
        <w:spacing w:after="0"/>
        <w:rPr>
          <w:rFonts w:ascii="Arial" w:hAnsi="Arial" w:cs="Arial"/>
          <w:color w:val="000000" w:themeColor="text1"/>
          <w:sz w:val="18"/>
          <w:szCs w:val="18"/>
        </w:rPr>
      </w:pPr>
    </w:p>
    <w:p w14:paraId="4B765A5C" w14:textId="77777777" w:rsidR="00FE3555" w:rsidRPr="00FE3555" w:rsidRDefault="00FE3555" w:rsidP="00FE3555">
      <w:pPr>
        <w:spacing w:after="0" w:line="240" w:lineRule="auto"/>
        <w:rPr>
          <w:rFonts w:cs="Calibri"/>
          <w:b/>
          <w:sz w:val="24"/>
          <w:szCs w:val="24"/>
        </w:rPr>
      </w:pPr>
      <w:r w:rsidRPr="00FE3555">
        <w:rPr>
          <w:rFonts w:cs="Calibri"/>
          <w:b/>
          <w:sz w:val="24"/>
          <w:szCs w:val="24"/>
        </w:rPr>
        <w:t>7. CONTROL DEL DOCUMENTO</w:t>
      </w:r>
    </w:p>
    <w:p w14:paraId="16755FD4" w14:textId="77777777" w:rsidR="00FE3555" w:rsidRPr="00FE3555" w:rsidRDefault="00FE3555" w:rsidP="00FE3555">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FE3555" w:rsidRPr="00FE3555" w14:paraId="2CCBA192" w14:textId="77777777" w:rsidTr="00FE3555">
        <w:tc>
          <w:tcPr>
            <w:tcW w:w="1242" w:type="dxa"/>
            <w:tcBorders>
              <w:top w:val="nil"/>
              <w:left w:val="nil"/>
            </w:tcBorders>
            <w:shd w:val="clear" w:color="auto" w:fill="262626"/>
            <w:vAlign w:val="center"/>
          </w:tcPr>
          <w:p w14:paraId="2FEA0AC7" w14:textId="77777777" w:rsidR="00FE3555" w:rsidRPr="00FE3555" w:rsidRDefault="00FE3555" w:rsidP="00FE3555">
            <w:pPr>
              <w:spacing w:after="0" w:line="360" w:lineRule="auto"/>
              <w:jc w:val="center"/>
              <w:rPr>
                <w:rFonts w:cs="Calibri"/>
                <w:b/>
              </w:rPr>
            </w:pPr>
          </w:p>
        </w:tc>
        <w:tc>
          <w:tcPr>
            <w:tcW w:w="2694" w:type="dxa"/>
            <w:shd w:val="clear" w:color="auto" w:fill="262626"/>
            <w:vAlign w:val="center"/>
          </w:tcPr>
          <w:p w14:paraId="40AC4810" w14:textId="77777777" w:rsidR="00FE3555" w:rsidRPr="00FE3555" w:rsidRDefault="00FE3555" w:rsidP="00FE3555">
            <w:pPr>
              <w:spacing w:after="0" w:line="360" w:lineRule="auto"/>
              <w:jc w:val="center"/>
              <w:rPr>
                <w:rFonts w:cs="Calibri"/>
                <w:b/>
              </w:rPr>
            </w:pPr>
            <w:r w:rsidRPr="00FE3555">
              <w:rPr>
                <w:rFonts w:cs="Calibri"/>
                <w:b/>
              </w:rPr>
              <w:t>Nombre</w:t>
            </w:r>
          </w:p>
        </w:tc>
        <w:tc>
          <w:tcPr>
            <w:tcW w:w="1559" w:type="dxa"/>
            <w:shd w:val="clear" w:color="auto" w:fill="262626"/>
            <w:vAlign w:val="center"/>
          </w:tcPr>
          <w:p w14:paraId="2C556A80" w14:textId="77777777" w:rsidR="00FE3555" w:rsidRPr="00FE3555" w:rsidRDefault="00FE3555" w:rsidP="00FE3555">
            <w:pPr>
              <w:spacing w:after="0" w:line="360" w:lineRule="auto"/>
              <w:jc w:val="center"/>
              <w:rPr>
                <w:rFonts w:cs="Calibri"/>
                <w:b/>
              </w:rPr>
            </w:pPr>
            <w:r w:rsidRPr="00FE3555">
              <w:rPr>
                <w:rFonts w:cs="Calibri"/>
                <w:b/>
              </w:rPr>
              <w:t>Cargo</w:t>
            </w:r>
          </w:p>
        </w:tc>
        <w:tc>
          <w:tcPr>
            <w:tcW w:w="1701" w:type="dxa"/>
            <w:shd w:val="clear" w:color="auto" w:fill="262626"/>
            <w:vAlign w:val="center"/>
          </w:tcPr>
          <w:p w14:paraId="63E37E6C" w14:textId="77777777" w:rsidR="00FE3555" w:rsidRPr="00FE3555" w:rsidRDefault="00FE3555" w:rsidP="00FE3555">
            <w:pPr>
              <w:spacing w:after="0" w:line="360" w:lineRule="auto"/>
              <w:jc w:val="center"/>
              <w:rPr>
                <w:rFonts w:cs="Calibri"/>
                <w:b/>
              </w:rPr>
            </w:pPr>
            <w:r w:rsidRPr="00FE3555">
              <w:rPr>
                <w:rFonts w:cs="Calibri"/>
                <w:b/>
              </w:rPr>
              <w:t>Dependencia</w:t>
            </w:r>
          </w:p>
        </w:tc>
        <w:tc>
          <w:tcPr>
            <w:tcW w:w="2551" w:type="dxa"/>
            <w:shd w:val="clear" w:color="auto" w:fill="262626"/>
            <w:vAlign w:val="center"/>
          </w:tcPr>
          <w:p w14:paraId="2975F1D8" w14:textId="77777777" w:rsidR="00FE3555" w:rsidRPr="00FE3555" w:rsidRDefault="00FE3555" w:rsidP="00FE3555">
            <w:pPr>
              <w:spacing w:after="0" w:line="360" w:lineRule="auto"/>
              <w:jc w:val="center"/>
              <w:rPr>
                <w:rFonts w:cs="Calibri"/>
                <w:b/>
              </w:rPr>
            </w:pPr>
            <w:r w:rsidRPr="00FE3555">
              <w:rPr>
                <w:rFonts w:cs="Calibri"/>
                <w:b/>
              </w:rPr>
              <w:t>Fecha</w:t>
            </w:r>
          </w:p>
        </w:tc>
      </w:tr>
      <w:tr w:rsidR="00FE3555" w:rsidRPr="00FE3555" w14:paraId="3C6A7349" w14:textId="77777777" w:rsidTr="001F3748">
        <w:trPr>
          <w:trHeight w:val="365"/>
        </w:trPr>
        <w:tc>
          <w:tcPr>
            <w:tcW w:w="1242" w:type="dxa"/>
          </w:tcPr>
          <w:p w14:paraId="1B021710" w14:textId="77777777" w:rsidR="00FE3555" w:rsidRPr="00FE3555" w:rsidRDefault="00FE3555" w:rsidP="00FE3555">
            <w:pPr>
              <w:spacing w:line="360" w:lineRule="auto"/>
              <w:jc w:val="both"/>
              <w:rPr>
                <w:rFonts w:cs="Calibri"/>
                <w:b/>
              </w:rPr>
            </w:pPr>
            <w:r w:rsidRPr="00FE3555">
              <w:rPr>
                <w:rFonts w:cs="Calibri"/>
                <w:b/>
              </w:rPr>
              <w:t>Autor (es)</w:t>
            </w:r>
          </w:p>
        </w:tc>
        <w:tc>
          <w:tcPr>
            <w:tcW w:w="2694" w:type="dxa"/>
          </w:tcPr>
          <w:p w14:paraId="3A3B7D0E" w14:textId="77777777" w:rsidR="00FE3555" w:rsidRPr="00FE3555" w:rsidRDefault="00FE3555" w:rsidP="00FE3555">
            <w:pPr>
              <w:spacing w:line="360" w:lineRule="auto"/>
              <w:jc w:val="both"/>
              <w:rPr>
                <w:rFonts w:cs="Calibri"/>
                <w:b/>
              </w:rPr>
            </w:pPr>
            <w:r w:rsidRPr="00FE3555">
              <w:rPr>
                <w:rFonts w:ascii="Arial" w:hAnsi="Arial" w:cs="Arial"/>
                <w:sz w:val="16"/>
                <w:szCs w:val="16"/>
              </w:rPr>
              <w:t>WADY JAVIER PEÑA SALCEDO</w:t>
            </w:r>
          </w:p>
        </w:tc>
        <w:tc>
          <w:tcPr>
            <w:tcW w:w="1559" w:type="dxa"/>
          </w:tcPr>
          <w:p w14:paraId="17395D6D" w14:textId="77777777" w:rsidR="00FE3555" w:rsidRPr="00FE3555" w:rsidRDefault="00FE3555" w:rsidP="00FE3555">
            <w:pPr>
              <w:spacing w:line="360" w:lineRule="auto"/>
              <w:jc w:val="both"/>
              <w:rPr>
                <w:rFonts w:cs="Calibri"/>
                <w:b/>
              </w:rPr>
            </w:pPr>
            <w:r w:rsidRPr="00FE3555">
              <w:rPr>
                <w:rFonts w:ascii="Arial" w:hAnsi="Arial" w:cs="Arial"/>
                <w:sz w:val="16"/>
                <w:szCs w:val="16"/>
              </w:rPr>
              <w:t>Instructor SER</w:t>
            </w:r>
          </w:p>
        </w:tc>
        <w:tc>
          <w:tcPr>
            <w:tcW w:w="1701" w:type="dxa"/>
          </w:tcPr>
          <w:p w14:paraId="0EC1E230" w14:textId="77777777" w:rsidR="00FE3555" w:rsidRPr="00FE3555" w:rsidRDefault="00FE3555" w:rsidP="00FE3555">
            <w:pPr>
              <w:spacing w:line="360" w:lineRule="auto"/>
              <w:jc w:val="both"/>
              <w:rPr>
                <w:rFonts w:cs="Calibri"/>
                <w:b/>
              </w:rPr>
            </w:pPr>
            <w:r w:rsidRPr="00FE3555">
              <w:rPr>
                <w:rFonts w:ascii="Arial" w:hAnsi="Arial" w:cs="Arial"/>
                <w:sz w:val="16"/>
                <w:szCs w:val="16"/>
              </w:rPr>
              <w:t>SENA EMPRENDE RURAL (SER)</w:t>
            </w:r>
          </w:p>
        </w:tc>
        <w:tc>
          <w:tcPr>
            <w:tcW w:w="2551" w:type="dxa"/>
          </w:tcPr>
          <w:p w14:paraId="3F0EF8C5" w14:textId="77777777" w:rsidR="00FE3555" w:rsidRPr="00FE3555" w:rsidRDefault="00FE3555" w:rsidP="00FE3555">
            <w:pPr>
              <w:spacing w:line="360" w:lineRule="auto"/>
              <w:jc w:val="both"/>
              <w:rPr>
                <w:rFonts w:cs="Calibri"/>
                <w:b/>
              </w:rPr>
            </w:pPr>
            <w:r w:rsidRPr="00FE3555">
              <w:rPr>
                <w:rFonts w:ascii="Arial" w:hAnsi="Arial" w:cs="Arial"/>
                <w:sz w:val="16"/>
                <w:szCs w:val="16"/>
              </w:rPr>
              <w:t>08/07/2024</w:t>
            </w:r>
          </w:p>
        </w:tc>
      </w:tr>
    </w:tbl>
    <w:p w14:paraId="5AD58991" w14:textId="77777777" w:rsidR="00FE3555" w:rsidRPr="00FE3555" w:rsidRDefault="00FE3555" w:rsidP="00FE3555">
      <w:pPr>
        <w:spacing w:line="360" w:lineRule="auto"/>
        <w:rPr>
          <w:rFonts w:cs="Calibri"/>
          <w:b/>
          <w:sz w:val="24"/>
          <w:szCs w:val="24"/>
        </w:rPr>
      </w:pPr>
    </w:p>
    <w:p w14:paraId="4D0B558B" w14:textId="77777777" w:rsidR="00FE3555" w:rsidRPr="00FE3555" w:rsidRDefault="00FE3555" w:rsidP="00FE3555">
      <w:pPr>
        <w:spacing w:line="360" w:lineRule="auto"/>
        <w:rPr>
          <w:rFonts w:cs="Calibri"/>
          <w:b/>
          <w:sz w:val="24"/>
          <w:szCs w:val="24"/>
        </w:rPr>
      </w:pPr>
      <w:r w:rsidRPr="00FE3555">
        <w:rPr>
          <w:rFonts w:cs="Calibri"/>
          <w:b/>
          <w:sz w:val="24"/>
          <w:szCs w:val="24"/>
        </w:rPr>
        <w:t xml:space="preserve">8. CONTROL DE CAMBIOS </w:t>
      </w:r>
      <w:r w:rsidRPr="00FE3555">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FE3555" w:rsidRPr="00FE3555" w14:paraId="64CC4817" w14:textId="77777777" w:rsidTr="00FE3555">
        <w:tc>
          <w:tcPr>
            <w:tcW w:w="1235" w:type="dxa"/>
            <w:tcBorders>
              <w:top w:val="nil"/>
              <w:left w:val="nil"/>
            </w:tcBorders>
            <w:shd w:val="clear" w:color="auto" w:fill="262626"/>
            <w:vAlign w:val="center"/>
          </w:tcPr>
          <w:p w14:paraId="46DD957B" w14:textId="77777777" w:rsidR="00FE3555" w:rsidRPr="00FE3555" w:rsidRDefault="00FE3555" w:rsidP="00FE3555">
            <w:pPr>
              <w:spacing w:after="0" w:line="360" w:lineRule="auto"/>
              <w:jc w:val="center"/>
              <w:rPr>
                <w:rFonts w:cs="Calibri"/>
                <w:b/>
              </w:rPr>
            </w:pPr>
          </w:p>
        </w:tc>
        <w:tc>
          <w:tcPr>
            <w:tcW w:w="2674" w:type="dxa"/>
            <w:shd w:val="clear" w:color="auto" w:fill="262626"/>
            <w:vAlign w:val="center"/>
          </w:tcPr>
          <w:p w14:paraId="3DBC5D4F" w14:textId="77777777" w:rsidR="00FE3555" w:rsidRPr="00FE3555" w:rsidRDefault="00FE3555" w:rsidP="00FE3555">
            <w:pPr>
              <w:spacing w:after="0" w:line="360" w:lineRule="auto"/>
              <w:jc w:val="center"/>
              <w:rPr>
                <w:rFonts w:cs="Calibri"/>
                <w:b/>
              </w:rPr>
            </w:pPr>
            <w:r w:rsidRPr="00FE3555">
              <w:rPr>
                <w:rFonts w:cs="Calibri"/>
                <w:b/>
              </w:rPr>
              <w:t>Nombre</w:t>
            </w:r>
          </w:p>
        </w:tc>
        <w:tc>
          <w:tcPr>
            <w:tcW w:w="1550" w:type="dxa"/>
            <w:shd w:val="clear" w:color="auto" w:fill="262626"/>
            <w:vAlign w:val="center"/>
          </w:tcPr>
          <w:p w14:paraId="7E54806E" w14:textId="77777777" w:rsidR="00FE3555" w:rsidRPr="00FE3555" w:rsidRDefault="00FE3555" w:rsidP="00FE3555">
            <w:pPr>
              <w:spacing w:after="0" w:line="360" w:lineRule="auto"/>
              <w:jc w:val="center"/>
              <w:rPr>
                <w:rFonts w:cs="Calibri"/>
                <w:b/>
              </w:rPr>
            </w:pPr>
            <w:r w:rsidRPr="00FE3555">
              <w:rPr>
                <w:rFonts w:cs="Calibri"/>
                <w:b/>
              </w:rPr>
              <w:t>Cargo</w:t>
            </w:r>
          </w:p>
        </w:tc>
        <w:tc>
          <w:tcPr>
            <w:tcW w:w="1559" w:type="dxa"/>
            <w:shd w:val="clear" w:color="auto" w:fill="262626"/>
            <w:vAlign w:val="center"/>
          </w:tcPr>
          <w:p w14:paraId="0ACFE8E9" w14:textId="77777777" w:rsidR="00FE3555" w:rsidRPr="00FE3555" w:rsidRDefault="00FE3555" w:rsidP="00FE3555">
            <w:pPr>
              <w:spacing w:after="0" w:line="360" w:lineRule="auto"/>
              <w:jc w:val="center"/>
              <w:rPr>
                <w:rFonts w:cs="Calibri"/>
                <w:b/>
              </w:rPr>
            </w:pPr>
            <w:r w:rsidRPr="00FE3555">
              <w:rPr>
                <w:rFonts w:cs="Calibri"/>
                <w:b/>
              </w:rPr>
              <w:t>Dependencia</w:t>
            </w:r>
          </w:p>
        </w:tc>
        <w:tc>
          <w:tcPr>
            <w:tcW w:w="795" w:type="dxa"/>
            <w:shd w:val="clear" w:color="auto" w:fill="262626"/>
            <w:vAlign w:val="center"/>
          </w:tcPr>
          <w:p w14:paraId="6526EA50" w14:textId="77777777" w:rsidR="00FE3555" w:rsidRPr="00FE3555" w:rsidRDefault="00FE3555" w:rsidP="00FE3555">
            <w:pPr>
              <w:spacing w:after="0" w:line="360" w:lineRule="auto"/>
              <w:jc w:val="center"/>
              <w:rPr>
                <w:rFonts w:cs="Calibri"/>
                <w:b/>
              </w:rPr>
            </w:pPr>
            <w:r w:rsidRPr="00FE3555">
              <w:rPr>
                <w:rFonts w:cs="Calibri"/>
                <w:b/>
              </w:rPr>
              <w:t>Fecha</w:t>
            </w:r>
          </w:p>
        </w:tc>
        <w:tc>
          <w:tcPr>
            <w:tcW w:w="1934" w:type="dxa"/>
            <w:shd w:val="clear" w:color="auto" w:fill="262626"/>
            <w:vAlign w:val="center"/>
          </w:tcPr>
          <w:p w14:paraId="20F7FDB2" w14:textId="77777777" w:rsidR="00FE3555" w:rsidRPr="00FE3555" w:rsidRDefault="00FE3555" w:rsidP="00FE3555">
            <w:pPr>
              <w:spacing w:after="0" w:line="360" w:lineRule="auto"/>
              <w:jc w:val="center"/>
              <w:rPr>
                <w:rFonts w:cs="Calibri"/>
                <w:b/>
              </w:rPr>
            </w:pPr>
            <w:r w:rsidRPr="00FE3555">
              <w:rPr>
                <w:rFonts w:cs="Calibri"/>
                <w:b/>
              </w:rPr>
              <w:t>Razón del Cambio</w:t>
            </w:r>
          </w:p>
        </w:tc>
      </w:tr>
      <w:tr w:rsidR="00FE3555" w:rsidRPr="00FE3555" w14:paraId="6468D46F" w14:textId="77777777" w:rsidTr="001F3748">
        <w:tc>
          <w:tcPr>
            <w:tcW w:w="1235" w:type="dxa"/>
          </w:tcPr>
          <w:p w14:paraId="0BF67D90" w14:textId="77777777" w:rsidR="00FE3555" w:rsidRPr="00FE3555" w:rsidRDefault="00FE3555" w:rsidP="00FE3555">
            <w:pPr>
              <w:spacing w:line="360" w:lineRule="auto"/>
              <w:jc w:val="both"/>
              <w:rPr>
                <w:rFonts w:cs="Calibri"/>
                <w:b/>
                <w:sz w:val="24"/>
                <w:szCs w:val="24"/>
              </w:rPr>
            </w:pPr>
            <w:r w:rsidRPr="00FE3555">
              <w:rPr>
                <w:rFonts w:cs="Calibri"/>
                <w:b/>
                <w:sz w:val="24"/>
                <w:szCs w:val="24"/>
              </w:rPr>
              <w:t>Autor (es)</w:t>
            </w:r>
          </w:p>
        </w:tc>
        <w:tc>
          <w:tcPr>
            <w:tcW w:w="2674" w:type="dxa"/>
          </w:tcPr>
          <w:p w14:paraId="0A3BC3AC" w14:textId="77777777" w:rsidR="00FE3555" w:rsidRPr="00FE3555" w:rsidRDefault="00FE3555" w:rsidP="00FE3555">
            <w:pPr>
              <w:spacing w:line="360" w:lineRule="auto"/>
              <w:jc w:val="both"/>
              <w:rPr>
                <w:rFonts w:cs="Calibri"/>
                <w:b/>
                <w:sz w:val="16"/>
                <w:szCs w:val="16"/>
              </w:rPr>
            </w:pPr>
          </w:p>
        </w:tc>
        <w:tc>
          <w:tcPr>
            <w:tcW w:w="1550" w:type="dxa"/>
          </w:tcPr>
          <w:p w14:paraId="31CE6677" w14:textId="77777777" w:rsidR="00FE3555" w:rsidRPr="00FE3555" w:rsidRDefault="00FE3555" w:rsidP="00FE3555">
            <w:pPr>
              <w:spacing w:line="360" w:lineRule="auto"/>
              <w:jc w:val="both"/>
              <w:rPr>
                <w:rFonts w:cs="Calibri"/>
                <w:b/>
                <w:sz w:val="16"/>
                <w:szCs w:val="16"/>
              </w:rPr>
            </w:pPr>
          </w:p>
        </w:tc>
        <w:tc>
          <w:tcPr>
            <w:tcW w:w="1559" w:type="dxa"/>
          </w:tcPr>
          <w:p w14:paraId="563DB9EC" w14:textId="77777777" w:rsidR="00FE3555" w:rsidRPr="00FE3555" w:rsidRDefault="00FE3555" w:rsidP="00FE3555">
            <w:pPr>
              <w:spacing w:line="360" w:lineRule="auto"/>
              <w:jc w:val="both"/>
              <w:rPr>
                <w:rFonts w:cs="Calibri"/>
                <w:b/>
                <w:sz w:val="16"/>
                <w:szCs w:val="16"/>
              </w:rPr>
            </w:pPr>
          </w:p>
        </w:tc>
        <w:tc>
          <w:tcPr>
            <w:tcW w:w="795" w:type="dxa"/>
          </w:tcPr>
          <w:p w14:paraId="191272A5" w14:textId="77777777" w:rsidR="00FE3555" w:rsidRPr="00FE3555" w:rsidRDefault="00FE3555" w:rsidP="00FE3555">
            <w:pPr>
              <w:spacing w:line="360" w:lineRule="auto"/>
              <w:jc w:val="both"/>
              <w:rPr>
                <w:rFonts w:cs="Calibri"/>
                <w:b/>
                <w:sz w:val="16"/>
                <w:szCs w:val="16"/>
              </w:rPr>
            </w:pPr>
          </w:p>
        </w:tc>
        <w:tc>
          <w:tcPr>
            <w:tcW w:w="1934" w:type="dxa"/>
          </w:tcPr>
          <w:p w14:paraId="73C4EA99" w14:textId="77777777" w:rsidR="00FE3555" w:rsidRPr="00FE3555" w:rsidRDefault="00FE3555" w:rsidP="00FE3555">
            <w:pPr>
              <w:spacing w:line="360" w:lineRule="auto"/>
              <w:jc w:val="both"/>
              <w:rPr>
                <w:rFonts w:cs="Calibri"/>
                <w:b/>
                <w:sz w:val="16"/>
                <w:szCs w:val="16"/>
              </w:rPr>
            </w:pPr>
          </w:p>
        </w:tc>
      </w:tr>
    </w:tbl>
    <w:p w14:paraId="24AA930C" w14:textId="77777777" w:rsidR="00FE3555" w:rsidRPr="00FE3555" w:rsidRDefault="00FE3555" w:rsidP="00FE3555">
      <w:pPr>
        <w:tabs>
          <w:tab w:val="left" w:pos="4332"/>
        </w:tabs>
        <w:rPr>
          <w:rFonts w:ascii="Arial" w:hAnsi="Arial" w:cs="Arial"/>
          <w:sz w:val="20"/>
          <w:szCs w:val="20"/>
        </w:rPr>
      </w:pPr>
    </w:p>
    <w:p w14:paraId="16FB8EEA" w14:textId="77777777" w:rsidR="00FE3555" w:rsidRPr="00317D81" w:rsidRDefault="00FE3555" w:rsidP="00117BFB">
      <w:pPr>
        <w:spacing w:after="0"/>
        <w:rPr>
          <w:rFonts w:ascii="Arial" w:hAnsi="Arial" w:cs="Arial"/>
          <w:color w:val="000000" w:themeColor="text1"/>
          <w:sz w:val="18"/>
          <w:szCs w:val="18"/>
        </w:rPr>
      </w:pPr>
    </w:p>
    <w:sectPr w:rsidR="00FE3555" w:rsidRPr="00317D81">
      <w:headerReference w:type="even" r:id="rId12"/>
      <w:headerReference w:type="default" r:id="rId13"/>
      <w:footerReference w:type="even" r:id="rId14"/>
      <w:footerReference w:type="default" r:id="rId15"/>
      <w:headerReference w:type="first" r:id="rId16"/>
      <w:foot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ABCAD" w14:textId="77777777" w:rsidR="009371A9" w:rsidRDefault="009371A9">
      <w:pPr>
        <w:spacing w:after="0" w:line="240" w:lineRule="auto"/>
      </w:pPr>
      <w:r>
        <w:separator/>
      </w:r>
    </w:p>
  </w:endnote>
  <w:endnote w:type="continuationSeparator" w:id="0">
    <w:p w14:paraId="442ED04D" w14:textId="77777777" w:rsidR="009371A9" w:rsidRDefault="00937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E91C" w14:textId="77777777" w:rsidR="002B0DF5" w:rsidRDefault="002B0D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78218" w14:textId="77777777" w:rsidR="002C2F1C" w:rsidRDefault="002C2F1C" w:rsidP="002C2F1C">
    <w:pPr>
      <w:pStyle w:val="Piedepgina"/>
      <w:jc w:val="center"/>
    </w:pPr>
    <w:r>
      <w:t>GFPI-F-135 V04</w:t>
    </w:r>
  </w:p>
  <w:p w14:paraId="60C73B89" w14:textId="74C4B051" w:rsidR="00E85AFD" w:rsidRDefault="00E85AFD" w:rsidP="002C2F1C">
    <w:pPr>
      <w:pStyle w:val="Piedepgina"/>
      <w:jc w:val="center"/>
      <w:rPr>
        <w:color w:val="595959" w:themeColor="text1" w:themeTint="A6"/>
        <w:sz w:val="18"/>
      </w:rPr>
    </w:pPr>
  </w:p>
  <w:p w14:paraId="04A66B54" w14:textId="6A4F1256" w:rsidR="00E85AFD" w:rsidRDefault="00E85A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B9A09" w14:textId="77777777" w:rsidR="002B0DF5" w:rsidRDefault="002B0D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D051" w14:textId="77777777" w:rsidR="009371A9" w:rsidRDefault="009371A9">
      <w:pPr>
        <w:spacing w:after="0" w:line="240" w:lineRule="auto"/>
      </w:pPr>
      <w:r>
        <w:separator/>
      </w:r>
    </w:p>
  </w:footnote>
  <w:footnote w:type="continuationSeparator" w:id="0">
    <w:p w14:paraId="2CADD096" w14:textId="77777777" w:rsidR="009371A9" w:rsidRDefault="00937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B3164" w14:textId="77777777" w:rsidR="002B0DF5" w:rsidRDefault="002B0D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8635E" w14:textId="29BFFBEE" w:rsidR="00E85AFD" w:rsidRDefault="00786622">
    <w:pPr>
      <w:pStyle w:val="Encabezado"/>
    </w:pPr>
    <w:r w:rsidRPr="001A74F0">
      <w:rPr>
        <w:noProof/>
        <w:lang w:val="en-US"/>
      </w:rPr>
      <w:drawing>
        <wp:anchor distT="0" distB="0" distL="114300" distR="114300" simplePos="0" relativeHeight="251659776" behindDoc="0" locked="0" layoutInCell="1" allowOverlap="1" wp14:anchorId="47FDF7F5" wp14:editId="2C4551A3">
          <wp:simplePos x="0" y="0"/>
          <wp:positionH relativeFrom="page">
            <wp:align>center</wp:align>
          </wp:positionH>
          <wp:positionV relativeFrom="paragraph">
            <wp:posOffset>6985</wp:posOffset>
          </wp:positionV>
          <wp:extent cx="592455" cy="561340"/>
          <wp:effectExtent l="0" t="0" r="0" b="0"/>
          <wp:wrapSquare wrapText="bothSides"/>
          <wp:docPr id="2" name="Imagen 2">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xmlns:arto="http://schemas.microsoft.com/office/word/2006/arto"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xmlns:arto="http://schemas.microsoft.com/office/word/2006/arto"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6FE7C6BC"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7F9F"/>
    <w:multiLevelType w:val="hybridMultilevel"/>
    <w:tmpl w:val="9AFC5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320CBB"/>
    <w:multiLevelType w:val="hybridMultilevel"/>
    <w:tmpl w:val="24566BB8"/>
    <w:lvl w:ilvl="0" w:tplc="807EFD2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2127047A"/>
    <w:multiLevelType w:val="hybridMultilevel"/>
    <w:tmpl w:val="F898AA20"/>
    <w:lvl w:ilvl="0" w:tplc="14CAE65C">
      <w:numFmt w:val="bullet"/>
      <w:lvlText w:val=""/>
      <w:lvlJc w:val="left"/>
      <w:pPr>
        <w:ind w:left="980" w:hanging="360"/>
      </w:pPr>
      <w:rPr>
        <w:rFonts w:hint="default"/>
        <w:w w:val="100"/>
        <w:lang w:val="es-ES" w:eastAsia="es-ES" w:bidi="es-ES"/>
      </w:rPr>
    </w:lvl>
    <w:lvl w:ilvl="1" w:tplc="DEE8F51A">
      <w:numFmt w:val="bullet"/>
      <w:lvlText w:val=""/>
      <w:lvlJc w:val="left"/>
      <w:pPr>
        <w:ind w:left="360" w:hanging="360"/>
      </w:pPr>
      <w:rPr>
        <w:rFonts w:ascii="Symbol" w:eastAsia="Symbol" w:hAnsi="Symbol" w:cs="Symbol" w:hint="default"/>
        <w:w w:val="100"/>
        <w:sz w:val="22"/>
        <w:szCs w:val="22"/>
        <w:lang w:val="es-ES" w:eastAsia="es-ES" w:bidi="es-ES"/>
      </w:rPr>
    </w:lvl>
    <w:lvl w:ilvl="2" w:tplc="6A581B74">
      <w:numFmt w:val="bullet"/>
      <w:lvlText w:val="•"/>
      <w:lvlJc w:val="left"/>
      <w:pPr>
        <w:ind w:left="2391" w:hanging="360"/>
      </w:pPr>
      <w:rPr>
        <w:rFonts w:hint="default"/>
        <w:lang w:val="es-ES" w:eastAsia="es-ES" w:bidi="es-ES"/>
      </w:rPr>
    </w:lvl>
    <w:lvl w:ilvl="3" w:tplc="B3A2F8CC">
      <w:numFmt w:val="bullet"/>
      <w:lvlText w:val="•"/>
      <w:lvlJc w:val="left"/>
      <w:pPr>
        <w:ind w:left="3442" w:hanging="360"/>
      </w:pPr>
      <w:rPr>
        <w:rFonts w:hint="default"/>
        <w:lang w:val="es-ES" w:eastAsia="es-ES" w:bidi="es-ES"/>
      </w:rPr>
    </w:lvl>
    <w:lvl w:ilvl="4" w:tplc="4606B746">
      <w:numFmt w:val="bullet"/>
      <w:lvlText w:val="•"/>
      <w:lvlJc w:val="left"/>
      <w:pPr>
        <w:ind w:left="4493" w:hanging="360"/>
      </w:pPr>
      <w:rPr>
        <w:rFonts w:hint="default"/>
        <w:lang w:val="es-ES" w:eastAsia="es-ES" w:bidi="es-ES"/>
      </w:rPr>
    </w:lvl>
    <w:lvl w:ilvl="5" w:tplc="929E5564">
      <w:numFmt w:val="bullet"/>
      <w:lvlText w:val="•"/>
      <w:lvlJc w:val="left"/>
      <w:pPr>
        <w:ind w:left="5544" w:hanging="360"/>
      </w:pPr>
      <w:rPr>
        <w:rFonts w:hint="default"/>
        <w:lang w:val="es-ES" w:eastAsia="es-ES" w:bidi="es-ES"/>
      </w:rPr>
    </w:lvl>
    <w:lvl w:ilvl="6" w:tplc="6D8C1A80">
      <w:numFmt w:val="bullet"/>
      <w:lvlText w:val="•"/>
      <w:lvlJc w:val="left"/>
      <w:pPr>
        <w:ind w:left="6595" w:hanging="360"/>
      </w:pPr>
      <w:rPr>
        <w:rFonts w:hint="default"/>
        <w:lang w:val="es-ES" w:eastAsia="es-ES" w:bidi="es-ES"/>
      </w:rPr>
    </w:lvl>
    <w:lvl w:ilvl="7" w:tplc="1584BEA4">
      <w:numFmt w:val="bullet"/>
      <w:lvlText w:val="•"/>
      <w:lvlJc w:val="left"/>
      <w:pPr>
        <w:ind w:left="7646" w:hanging="360"/>
      </w:pPr>
      <w:rPr>
        <w:rFonts w:hint="default"/>
        <w:lang w:val="es-ES" w:eastAsia="es-ES" w:bidi="es-ES"/>
      </w:rPr>
    </w:lvl>
    <w:lvl w:ilvl="8" w:tplc="496C314E">
      <w:numFmt w:val="bullet"/>
      <w:lvlText w:val="•"/>
      <w:lvlJc w:val="left"/>
      <w:pPr>
        <w:ind w:left="8697" w:hanging="360"/>
      </w:pPr>
      <w:rPr>
        <w:rFonts w:hint="default"/>
        <w:lang w:val="es-ES" w:eastAsia="es-ES" w:bidi="es-ES"/>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900EA8"/>
    <w:multiLevelType w:val="hybridMultilevel"/>
    <w:tmpl w:val="FBD26A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AA61F8A"/>
    <w:multiLevelType w:val="hybridMultilevel"/>
    <w:tmpl w:val="97B0B7B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40B1100F"/>
    <w:multiLevelType w:val="hybridMultilevel"/>
    <w:tmpl w:val="87427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565524"/>
    <w:multiLevelType w:val="hybridMultilevel"/>
    <w:tmpl w:val="0BC84F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3523465"/>
    <w:multiLevelType w:val="hybridMultilevel"/>
    <w:tmpl w:val="0570DB94"/>
    <w:lvl w:ilvl="0" w:tplc="240A0009">
      <w:start w:val="1"/>
      <w:numFmt w:val="bullet"/>
      <w:lvlText w:val=""/>
      <w:lvlJc w:val="left"/>
      <w:pPr>
        <w:ind w:left="2655" w:hanging="360"/>
      </w:pPr>
      <w:rPr>
        <w:rFonts w:ascii="Wingdings" w:hAnsi="Wingdings"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1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1" w15:restartNumberingAfterBreak="0">
    <w:nsid w:val="644E5ACD"/>
    <w:multiLevelType w:val="hybridMultilevel"/>
    <w:tmpl w:val="4BE2915E"/>
    <w:lvl w:ilvl="0" w:tplc="04090001">
      <w:start w:val="1"/>
      <w:numFmt w:val="bullet"/>
      <w:lvlText w:val=""/>
      <w:lvlJc w:val="left"/>
      <w:pPr>
        <w:ind w:left="2072" w:hanging="360"/>
      </w:pPr>
      <w:rPr>
        <w:rFonts w:ascii="Symbol" w:hAnsi="Symbol" w:hint="default"/>
      </w:rPr>
    </w:lvl>
    <w:lvl w:ilvl="1" w:tplc="04090003" w:tentative="1">
      <w:start w:val="1"/>
      <w:numFmt w:val="bullet"/>
      <w:lvlText w:val="o"/>
      <w:lvlJc w:val="left"/>
      <w:pPr>
        <w:ind w:left="2792" w:hanging="360"/>
      </w:pPr>
      <w:rPr>
        <w:rFonts w:ascii="Courier New" w:hAnsi="Courier New" w:cs="Courier New" w:hint="default"/>
      </w:rPr>
    </w:lvl>
    <w:lvl w:ilvl="2" w:tplc="04090005" w:tentative="1">
      <w:start w:val="1"/>
      <w:numFmt w:val="bullet"/>
      <w:lvlText w:val=""/>
      <w:lvlJc w:val="left"/>
      <w:pPr>
        <w:ind w:left="3512" w:hanging="360"/>
      </w:pPr>
      <w:rPr>
        <w:rFonts w:ascii="Wingdings" w:hAnsi="Wingdings" w:hint="default"/>
      </w:rPr>
    </w:lvl>
    <w:lvl w:ilvl="3" w:tplc="04090001" w:tentative="1">
      <w:start w:val="1"/>
      <w:numFmt w:val="bullet"/>
      <w:lvlText w:val=""/>
      <w:lvlJc w:val="left"/>
      <w:pPr>
        <w:ind w:left="4232" w:hanging="360"/>
      </w:pPr>
      <w:rPr>
        <w:rFonts w:ascii="Symbol" w:hAnsi="Symbol" w:hint="default"/>
      </w:rPr>
    </w:lvl>
    <w:lvl w:ilvl="4" w:tplc="04090003" w:tentative="1">
      <w:start w:val="1"/>
      <w:numFmt w:val="bullet"/>
      <w:lvlText w:val="o"/>
      <w:lvlJc w:val="left"/>
      <w:pPr>
        <w:ind w:left="4952" w:hanging="360"/>
      </w:pPr>
      <w:rPr>
        <w:rFonts w:ascii="Courier New" w:hAnsi="Courier New" w:cs="Courier New" w:hint="default"/>
      </w:rPr>
    </w:lvl>
    <w:lvl w:ilvl="5" w:tplc="04090005" w:tentative="1">
      <w:start w:val="1"/>
      <w:numFmt w:val="bullet"/>
      <w:lvlText w:val=""/>
      <w:lvlJc w:val="left"/>
      <w:pPr>
        <w:ind w:left="5672" w:hanging="360"/>
      </w:pPr>
      <w:rPr>
        <w:rFonts w:ascii="Wingdings" w:hAnsi="Wingdings" w:hint="default"/>
      </w:rPr>
    </w:lvl>
    <w:lvl w:ilvl="6" w:tplc="04090001" w:tentative="1">
      <w:start w:val="1"/>
      <w:numFmt w:val="bullet"/>
      <w:lvlText w:val=""/>
      <w:lvlJc w:val="left"/>
      <w:pPr>
        <w:ind w:left="6392" w:hanging="360"/>
      </w:pPr>
      <w:rPr>
        <w:rFonts w:ascii="Symbol" w:hAnsi="Symbol" w:hint="default"/>
      </w:rPr>
    </w:lvl>
    <w:lvl w:ilvl="7" w:tplc="04090003" w:tentative="1">
      <w:start w:val="1"/>
      <w:numFmt w:val="bullet"/>
      <w:lvlText w:val="o"/>
      <w:lvlJc w:val="left"/>
      <w:pPr>
        <w:ind w:left="7112" w:hanging="360"/>
      </w:pPr>
      <w:rPr>
        <w:rFonts w:ascii="Courier New" w:hAnsi="Courier New" w:cs="Courier New" w:hint="default"/>
      </w:rPr>
    </w:lvl>
    <w:lvl w:ilvl="8" w:tplc="04090005" w:tentative="1">
      <w:start w:val="1"/>
      <w:numFmt w:val="bullet"/>
      <w:lvlText w:val=""/>
      <w:lvlJc w:val="left"/>
      <w:pPr>
        <w:ind w:left="7832" w:hanging="360"/>
      </w:pPr>
      <w:rPr>
        <w:rFonts w:ascii="Wingdings" w:hAnsi="Wingdings" w:hint="default"/>
      </w:rPr>
    </w:lvl>
  </w:abstractNum>
  <w:abstractNum w:abstractNumId="22"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F2085C"/>
    <w:multiLevelType w:val="hybridMultilevel"/>
    <w:tmpl w:val="EAC4F3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F026071"/>
    <w:multiLevelType w:val="hybridMultilevel"/>
    <w:tmpl w:val="D92C1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1703909"/>
    <w:multiLevelType w:val="hybridMultilevel"/>
    <w:tmpl w:val="756E74FA"/>
    <w:lvl w:ilvl="0" w:tplc="807EFD2A">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8B2871"/>
    <w:multiLevelType w:val="hybridMultilevel"/>
    <w:tmpl w:val="7A2E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F3138C"/>
    <w:multiLevelType w:val="hybridMultilevel"/>
    <w:tmpl w:val="2266E98A"/>
    <w:lvl w:ilvl="0" w:tplc="04090001">
      <w:start w:val="1"/>
      <w:numFmt w:val="bullet"/>
      <w:lvlText w:val=""/>
      <w:lvlJc w:val="left"/>
      <w:pPr>
        <w:ind w:left="1491" w:hanging="360"/>
      </w:pPr>
      <w:rPr>
        <w:rFonts w:ascii="Symbol" w:hAnsi="Symbol"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34" w15:restartNumberingAfterBreak="0">
    <w:nsid w:val="773509ED"/>
    <w:multiLevelType w:val="hybridMultilevel"/>
    <w:tmpl w:val="B418A2C8"/>
    <w:lvl w:ilvl="0" w:tplc="F0BAB83E">
      <w:start w:val="1"/>
      <w:numFmt w:val="lowerLetter"/>
      <w:lvlText w:val="%1."/>
      <w:lvlJc w:val="left"/>
      <w:pPr>
        <w:ind w:left="360" w:hanging="360"/>
      </w:pPr>
      <w:rPr>
        <w:rFonts w:hint="default"/>
        <w:sz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799B0CF0"/>
    <w:multiLevelType w:val="hybridMultilevel"/>
    <w:tmpl w:val="C8062118"/>
    <w:lvl w:ilvl="0" w:tplc="240A0001">
      <w:start w:val="1"/>
      <w:numFmt w:val="bullet"/>
      <w:lvlText w:val=""/>
      <w:lvlJc w:val="left"/>
      <w:pPr>
        <w:ind w:left="1935" w:hanging="360"/>
      </w:pPr>
      <w:rPr>
        <w:rFonts w:ascii="Symbol" w:hAnsi="Symbol" w:hint="default"/>
      </w:rPr>
    </w:lvl>
    <w:lvl w:ilvl="1" w:tplc="240A0003" w:tentative="1">
      <w:start w:val="1"/>
      <w:numFmt w:val="bullet"/>
      <w:lvlText w:val="o"/>
      <w:lvlJc w:val="left"/>
      <w:pPr>
        <w:ind w:left="2655" w:hanging="360"/>
      </w:pPr>
      <w:rPr>
        <w:rFonts w:ascii="Courier New" w:hAnsi="Courier New" w:cs="Courier New" w:hint="default"/>
      </w:rPr>
    </w:lvl>
    <w:lvl w:ilvl="2" w:tplc="240A0005" w:tentative="1">
      <w:start w:val="1"/>
      <w:numFmt w:val="bullet"/>
      <w:lvlText w:val=""/>
      <w:lvlJc w:val="left"/>
      <w:pPr>
        <w:ind w:left="3375" w:hanging="360"/>
      </w:pPr>
      <w:rPr>
        <w:rFonts w:ascii="Wingdings" w:hAnsi="Wingdings" w:hint="default"/>
      </w:rPr>
    </w:lvl>
    <w:lvl w:ilvl="3" w:tplc="240A0001" w:tentative="1">
      <w:start w:val="1"/>
      <w:numFmt w:val="bullet"/>
      <w:lvlText w:val=""/>
      <w:lvlJc w:val="left"/>
      <w:pPr>
        <w:ind w:left="4095" w:hanging="360"/>
      </w:pPr>
      <w:rPr>
        <w:rFonts w:ascii="Symbol" w:hAnsi="Symbol" w:hint="default"/>
      </w:rPr>
    </w:lvl>
    <w:lvl w:ilvl="4" w:tplc="240A0003" w:tentative="1">
      <w:start w:val="1"/>
      <w:numFmt w:val="bullet"/>
      <w:lvlText w:val="o"/>
      <w:lvlJc w:val="left"/>
      <w:pPr>
        <w:ind w:left="4815" w:hanging="360"/>
      </w:pPr>
      <w:rPr>
        <w:rFonts w:ascii="Courier New" w:hAnsi="Courier New" w:cs="Courier New" w:hint="default"/>
      </w:rPr>
    </w:lvl>
    <w:lvl w:ilvl="5" w:tplc="240A0005" w:tentative="1">
      <w:start w:val="1"/>
      <w:numFmt w:val="bullet"/>
      <w:lvlText w:val=""/>
      <w:lvlJc w:val="left"/>
      <w:pPr>
        <w:ind w:left="5535" w:hanging="360"/>
      </w:pPr>
      <w:rPr>
        <w:rFonts w:ascii="Wingdings" w:hAnsi="Wingdings" w:hint="default"/>
      </w:rPr>
    </w:lvl>
    <w:lvl w:ilvl="6" w:tplc="240A0001" w:tentative="1">
      <w:start w:val="1"/>
      <w:numFmt w:val="bullet"/>
      <w:lvlText w:val=""/>
      <w:lvlJc w:val="left"/>
      <w:pPr>
        <w:ind w:left="6255" w:hanging="360"/>
      </w:pPr>
      <w:rPr>
        <w:rFonts w:ascii="Symbol" w:hAnsi="Symbol" w:hint="default"/>
      </w:rPr>
    </w:lvl>
    <w:lvl w:ilvl="7" w:tplc="240A0003" w:tentative="1">
      <w:start w:val="1"/>
      <w:numFmt w:val="bullet"/>
      <w:lvlText w:val="o"/>
      <w:lvlJc w:val="left"/>
      <w:pPr>
        <w:ind w:left="6975" w:hanging="360"/>
      </w:pPr>
      <w:rPr>
        <w:rFonts w:ascii="Courier New" w:hAnsi="Courier New" w:cs="Courier New" w:hint="default"/>
      </w:rPr>
    </w:lvl>
    <w:lvl w:ilvl="8" w:tplc="240A0005" w:tentative="1">
      <w:start w:val="1"/>
      <w:numFmt w:val="bullet"/>
      <w:lvlText w:val=""/>
      <w:lvlJc w:val="left"/>
      <w:pPr>
        <w:ind w:left="7695" w:hanging="360"/>
      </w:pPr>
      <w:rPr>
        <w:rFonts w:ascii="Wingdings" w:hAnsi="Wingdings" w:hint="default"/>
      </w:rPr>
    </w:lvl>
  </w:abstractNum>
  <w:abstractNum w:abstractNumId="3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82485E"/>
    <w:multiLevelType w:val="hybridMultilevel"/>
    <w:tmpl w:val="4440D0DE"/>
    <w:lvl w:ilvl="0" w:tplc="240A0009">
      <w:start w:val="1"/>
      <w:numFmt w:val="bullet"/>
      <w:lvlText w:val=""/>
      <w:lvlJc w:val="left"/>
      <w:pPr>
        <w:ind w:left="2060" w:hanging="360"/>
      </w:pPr>
      <w:rPr>
        <w:rFonts w:ascii="Wingdings" w:hAnsi="Wingdings" w:hint="default"/>
      </w:rPr>
    </w:lvl>
    <w:lvl w:ilvl="1" w:tplc="240A0003" w:tentative="1">
      <w:start w:val="1"/>
      <w:numFmt w:val="bullet"/>
      <w:lvlText w:val="o"/>
      <w:lvlJc w:val="left"/>
      <w:pPr>
        <w:ind w:left="2780" w:hanging="360"/>
      </w:pPr>
      <w:rPr>
        <w:rFonts w:ascii="Courier New" w:hAnsi="Courier New" w:cs="Courier New" w:hint="default"/>
      </w:rPr>
    </w:lvl>
    <w:lvl w:ilvl="2" w:tplc="240A0005" w:tentative="1">
      <w:start w:val="1"/>
      <w:numFmt w:val="bullet"/>
      <w:lvlText w:val=""/>
      <w:lvlJc w:val="left"/>
      <w:pPr>
        <w:ind w:left="3500" w:hanging="360"/>
      </w:pPr>
      <w:rPr>
        <w:rFonts w:ascii="Wingdings" w:hAnsi="Wingdings" w:hint="default"/>
      </w:rPr>
    </w:lvl>
    <w:lvl w:ilvl="3" w:tplc="240A0001" w:tentative="1">
      <w:start w:val="1"/>
      <w:numFmt w:val="bullet"/>
      <w:lvlText w:val=""/>
      <w:lvlJc w:val="left"/>
      <w:pPr>
        <w:ind w:left="4220" w:hanging="360"/>
      </w:pPr>
      <w:rPr>
        <w:rFonts w:ascii="Symbol" w:hAnsi="Symbol" w:hint="default"/>
      </w:rPr>
    </w:lvl>
    <w:lvl w:ilvl="4" w:tplc="240A0003" w:tentative="1">
      <w:start w:val="1"/>
      <w:numFmt w:val="bullet"/>
      <w:lvlText w:val="o"/>
      <w:lvlJc w:val="left"/>
      <w:pPr>
        <w:ind w:left="4940" w:hanging="360"/>
      </w:pPr>
      <w:rPr>
        <w:rFonts w:ascii="Courier New" w:hAnsi="Courier New" w:cs="Courier New" w:hint="default"/>
      </w:rPr>
    </w:lvl>
    <w:lvl w:ilvl="5" w:tplc="240A0005" w:tentative="1">
      <w:start w:val="1"/>
      <w:numFmt w:val="bullet"/>
      <w:lvlText w:val=""/>
      <w:lvlJc w:val="left"/>
      <w:pPr>
        <w:ind w:left="5660" w:hanging="360"/>
      </w:pPr>
      <w:rPr>
        <w:rFonts w:ascii="Wingdings" w:hAnsi="Wingdings" w:hint="default"/>
      </w:rPr>
    </w:lvl>
    <w:lvl w:ilvl="6" w:tplc="240A0001" w:tentative="1">
      <w:start w:val="1"/>
      <w:numFmt w:val="bullet"/>
      <w:lvlText w:val=""/>
      <w:lvlJc w:val="left"/>
      <w:pPr>
        <w:ind w:left="6380" w:hanging="360"/>
      </w:pPr>
      <w:rPr>
        <w:rFonts w:ascii="Symbol" w:hAnsi="Symbol" w:hint="default"/>
      </w:rPr>
    </w:lvl>
    <w:lvl w:ilvl="7" w:tplc="240A0003" w:tentative="1">
      <w:start w:val="1"/>
      <w:numFmt w:val="bullet"/>
      <w:lvlText w:val="o"/>
      <w:lvlJc w:val="left"/>
      <w:pPr>
        <w:ind w:left="7100" w:hanging="360"/>
      </w:pPr>
      <w:rPr>
        <w:rFonts w:ascii="Courier New" w:hAnsi="Courier New" w:cs="Courier New" w:hint="default"/>
      </w:rPr>
    </w:lvl>
    <w:lvl w:ilvl="8" w:tplc="240A0005" w:tentative="1">
      <w:start w:val="1"/>
      <w:numFmt w:val="bullet"/>
      <w:lvlText w:val=""/>
      <w:lvlJc w:val="left"/>
      <w:pPr>
        <w:ind w:left="7820" w:hanging="360"/>
      </w:pPr>
      <w:rPr>
        <w:rFonts w:ascii="Wingdings" w:hAnsi="Wingdings" w:hint="default"/>
      </w:rPr>
    </w:lvl>
  </w:abstractNum>
  <w:abstractNum w:abstractNumId="4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2"/>
  </w:num>
  <w:num w:numId="3">
    <w:abstractNumId w:val="26"/>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1"/>
  </w:num>
  <w:num w:numId="9">
    <w:abstractNumId w:val="8"/>
  </w:num>
  <w:num w:numId="10">
    <w:abstractNumId w:val="28"/>
  </w:num>
  <w:num w:numId="11">
    <w:abstractNumId w:val="3"/>
  </w:num>
  <w:num w:numId="12">
    <w:abstractNumId w:val="2"/>
  </w:num>
  <w:num w:numId="13">
    <w:abstractNumId w:val="15"/>
  </w:num>
  <w:num w:numId="14">
    <w:abstractNumId w:val="16"/>
  </w:num>
  <w:num w:numId="15">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20"/>
  </w:num>
  <w:num w:numId="21">
    <w:abstractNumId w:val="14"/>
  </w:num>
  <w:num w:numId="22">
    <w:abstractNumId w:val="10"/>
  </w:num>
  <w:num w:numId="23">
    <w:abstractNumId w:val="9"/>
  </w:num>
  <w:num w:numId="24">
    <w:abstractNumId w:val="25"/>
  </w:num>
  <w:num w:numId="25">
    <w:abstractNumId w:val="5"/>
  </w:num>
  <w:num w:numId="26">
    <w:abstractNumId w:val="39"/>
  </w:num>
  <w:num w:numId="27">
    <w:abstractNumId w:val="35"/>
  </w:num>
  <w:num w:numId="28">
    <w:abstractNumId w:val="17"/>
  </w:num>
  <w:num w:numId="29">
    <w:abstractNumId w:val="7"/>
  </w:num>
  <w:num w:numId="30">
    <w:abstractNumId w:val="34"/>
  </w:num>
  <w:num w:numId="31">
    <w:abstractNumId w:val="23"/>
  </w:num>
  <w:num w:numId="32">
    <w:abstractNumId w:val="27"/>
  </w:num>
  <w:num w:numId="33">
    <w:abstractNumId w:val="33"/>
  </w:num>
  <w:num w:numId="34">
    <w:abstractNumId w:val="21"/>
  </w:num>
  <w:num w:numId="35">
    <w:abstractNumId w:val="0"/>
  </w:num>
  <w:num w:numId="36">
    <w:abstractNumId w:val="30"/>
  </w:num>
  <w:num w:numId="37">
    <w:abstractNumId w:val="4"/>
  </w:num>
  <w:num w:numId="38">
    <w:abstractNumId w:val="31"/>
  </w:num>
  <w:num w:numId="39">
    <w:abstractNumId w:val="12"/>
  </w:num>
  <w:num w:numId="40">
    <w:abstractNumId w:val="13"/>
  </w:num>
  <w:num w:numId="4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hideGrammaticalErrors/>
  <w:proofState w:spelling="clean" w:grammar="clean"/>
  <w:attachedTemplate r:id="rId1"/>
  <w:defaultTabStop w:val="708"/>
  <w:hyphenationZone w:val="425"/>
  <w:characterSpacingControl w:val="doNotCompress"/>
  <w:savePreviewPicture/>
  <w:hdrShapeDefaults>
    <o:shapedefaults v:ext="edit" spidmax="18433">
      <o:colormenu v:ext="edit" fillcolor="none [66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077B3"/>
    <w:rsid w:val="0003446D"/>
    <w:rsid w:val="00091256"/>
    <w:rsid w:val="000F2166"/>
    <w:rsid w:val="0010316A"/>
    <w:rsid w:val="00115613"/>
    <w:rsid w:val="00117BFB"/>
    <w:rsid w:val="00132DAE"/>
    <w:rsid w:val="00163B48"/>
    <w:rsid w:val="001A1718"/>
    <w:rsid w:val="001C3235"/>
    <w:rsid w:val="001D26A3"/>
    <w:rsid w:val="0020374E"/>
    <w:rsid w:val="00205B6A"/>
    <w:rsid w:val="002540F3"/>
    <w:rsid w:val="00275CD4"/>
    <w:rsid w:val="002A22D6"/>
    <w:rsid w:val="002A6982"/>
    <w:rsid w:val="002B0DF5"/>
    <w:rsid w:val="002C2F1C"/>
    <w:rsid w:val="002D12AD"/>
    <w:rsid w:val="002E0F5A"/>
    <w:rsid w:val="003105CD"/>
    <w:rsid w:val="00317D81"/>
    <w:rsid w:val="003232D5"/>
    <w:rsid w:val="00335C60"/>
    <w:rsid w:val="00364C05"/>
    <w:rsid w:val="0037302B"/>
    <w:rsid w:val="003A3AAE"/>
    <w:rsid w:val="003B2FA3"/>
    <w:rsid w:val="003D32A6"/>
    <w:rsid w:val="003D7F3F"/>
    <w:rsid w:val="00400D09"/>
    <w:rsid w:val="004104D0"/>
    <w:rsid w:val="00426D39"/>
    <w:rsid w:val="004337F4"/>
    <w:rsid w:val="0049441B"/>
    <w:rsid w:val="004A6A40"/>
    <w:rsid w:val="00502891"/>
    <w:rsid w:val="00512BA5"/>
    <w:rsid w:val="005231F7"/>
    <w:rsid w:val="00541ED6"/>
    <w:rsid w:val="00546152"/>
    <w:rsid w:val="00590F28"/>
    <w:rsid w:val="00592FF1"/>
    <w:rsid w:val="00597085"/>
    <w:rsid w:val="005E3DE9"/>
    <w:rsid w:val="0060623D"/>
    <w:rsid w:val="006506F3"/>
    <w:rsid w:val="006866E9"/>
    <w:rsid w:val="006B0E30"/>
    <w:rsid w:val="006C1183"/>
    <w:rsid w:val="006D0CB0"/>
    <w:rsid w:val="006E2D78"/>
    <w:rsid w:val="00701E76"/>
    <w:rsid w:val="007308A7"/>
    <w:rsid w:val="00754B5D"/>
    <w:rsid w:val="00763DBE"/>
    <w:rsid w:val="00773246"/>
    <w:rsid w:val="00786622"/>
    <w:rsid w:val="007B60CC"/>
    <w:rsid w:val="007D0937"/>
    <w:rsid w:val="007F5C39"/>
    <w:rsid w:val="008025FF"/>
    <w:rsid w:val="00832099"/>
    <w:rsid w:val="008E0EEF"/>
    <w:rsid w:val="009015A5"/>
    <w:rsid w:val="009371A9"/>
    <w:rsid w:val="009C1D82"/>
    <w:rsid w:val="009D3278"/>
    <w:rsid w:val="009F31EB"/>
    <w:rsid w:val="00A5023A"/>
    <w:rsid w:val="00A63563"/>
    <w:rsid w:val="00A64041"/>
    <w:rsid w:val="00A81941"/>
    <w:rsid w:val="00A91C22"/>
    <w:rsid w:val="00A92164"/>
    <w:rsid w:val="00AC619D"/>
    <w:rsid w:val="00B07F9E"/>
    <w:rsid w:val="00B457AB"/>
    <w:rsid w:val="00B47324"/>
    <w:rsid w:val="00B47AA0"/>
    <w:rsid w:val="00B51A73"/>
    <w:rsid w:val="00B53D0D"/>
    <w:rsid w:val="00B77B6B"/>
    <w:rsid w:val="00B833CC"/>
    <w:rsid w:val="00B86CF7"/>
    <w:rsid w:val="00BC1BD5"/>
    <w:rsid w:val="00BE750E"/>
    <w:rsid w:val="00BF48E2"/>
    <w:rsid w:val="00C344F4"/>
    <w:rsid w:val="00C40FD0"/>
    <w:rsid w:val="00CD49A8"/>
    <w:rsid w:val="00CE3C0B"/>
    <w:rsid w:val="00CF20F5"/>
    <w:rsid w:val="00D277E1"/>
    <w:rsid w:val="00DA7729"/>
    <w:rsid w:val="00DB17BE"/>
    <w:rsid w:val="00DD2A41"/>
    <w:rsid w:val="00E769D2"/>
    <w:rsid w:val="00E85AFD"/>
    <w:rsid w:val="00EB00AF"/>
    <w:rsid w:val="00F11056"/>
    <w:rsid w:val="00F1157D"/>
    <w:rsid w:val="00F27A05"/>
    <w:rsid w:val="00F877F4"/>
    <w:rsid w:val="00FB155A"/>
    <w:rsid w:val="00FB1914"/>
    <w:rsid w:val="00FC53DB"/>
    <w:rsid w:val="00FC5997"/>
    <w:rsid w:val="00FC5CAA"/>
    <w:rsid w:val="00FE3555"/>
    <w:rsid w:val="00FF212A"/>
    <w:rsid w:val="00FF3E7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colormenu v:ext="edit" fillcolor="none [664]"/>
    </o:shapedefaults>
    <o:shapelayout v:ext="edit">
      <o:idmap v:ext="edit" data="1"/>
    </o:shapelayout>
  </w:shapeDefaults>
  <w:decimalSymbol w:val="."/>
  <w:listSeparator w:val=","/>
  <w14:docId w14:val="69793E1E"/>
  <w15:docId w15:val="{EA6A6C55-355B-41FD-81B5-8C27AE51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DD2A41"/>
    <w:pPr>
      <w:widowControl w:val="0"/>
      <w:autoSpaceDE w:val="0"/>
      <w:autoSpaceDN w:val="0"/>
      <w:spacing w:after="0" w:line="240" w:lineRule="auto"/>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DD2A41"/>
    <w:rPr>
      <w:rFonts w:ascii="Arial" w:eastAsia="Arial" w:hAnsi="Arial" w:cs="Arial"/>
      <w:sz w:val="24"/>
      <w:szCs w:val="24"/>
      <w:lang w:val="es-ES" w:bidi="es-ES"/>
    </w:rPr>
  </w:style>
  <w:style w:type="paragraph" w:customStyle="1" w:styleId="TableParagraph">
    <w:name w:val="Table Paragraph"/>
    <w:basedOn w:val="Normal"/>
    <w:uiPriority w:val="1"/>
    <w:qFormat/>
    <w:rsid w:val="003105CD"/>
    <w:pPr>
      <w:widowControl w:val="0"/>
      <w:autoSpaceDE w:val="0"/>
      <w:autoSpaceDN w:val="0"/>
      <w:spacing w:after="0" w:line="240" w:lineRule="auto"/>
    </w:pPr>
    <w:rPr>
      <w:rFonts w:ascii="Arial" w:eastAsia="Arial" w:hAnsi="Arial" w:cs="Arial"/>
      <w:lang w:val="es-ES" w:eastAsia="es-ES" w:bidi="es-ES"/>
    </w:rPr>
  </w:style>
  <w:style w:type="character" w:customStyle="1" w:styleId="e24kjd">
    <w:name w:val="e24kjd"/>
    <w:basedOn w:val="Fuentedeprrafopredeter"/>
    <w:rsid w:val="00310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8956653">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lla.com/sites/default/files/productos/secciones/adjuntos/Manual%20De%20Manejo%20Ponedoras%20Para%20Huevo%20Comercial_0.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lla.com/sites/default/files/productos/secciones/adjuntos/Manual%20De%20Manejo%20Ponedoras%20Para%20Huevo%20Comercial_0.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lla.com/sites/default/files/productos/secciones/adjuntos/Manual%20De%20Manejo%20Ponedoras%20Para%20Huevo%20Comercial_0.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lla.com/sites/default/files/productos/secciones/adjuntos/Manual%20De%20Manejo%20Ponedoras%20Para%20Huevo%20Comercial_0.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4F691-F719-431E-9BDB-184122C1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26</TotalTime>
  <Pages>7</Pages>
  <Words>2090</Words>
  <Characters>11916</Characters>
  <Application>Microsoft Office Word</Application>
  <DocSecurity>0</DocSecurity>
  <Lines>99</Lines>
  <Paragraphs>27</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Actividades de Reflexión inicial.</vt:lpstr>
      <vt:lpstr>Bienvenida SENA.</vt:lpstr>
      <vt:lpstr>Definir especificidades de un programa de formación en relación con los lineamie</vt:lpstr>
    </vt:vector>
  </TitlesOfParts>
  <Company>Toshiba</Company>
  <LinksUpToDate>false</LinksUpToDate>
  <CharactersWithSpaces>13979</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WADY PEÑA</cp:lastModifiedBy>
  <cp:revision>14</cp:revision>
  <cp:lastPrinted>2016-06-08T15:42:00Z</cp:lastPrinted>
  <dcterms:created xsi:type="dcterms:W3CDTF">2023-06-13T14:54:00Z</dcterms:created>
  <dcterms:modified xsi:type="dcterms:W3CDTF">2024-07-10T08:15:00Z</dcterms:modified>
</cp:coreProperties>
</file>